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4424" w:rsidRPr="009F0A6A" w:rsidRDefault="00A34424" w:rsidP="00A34424">
      <w:pPr>
        <w:jc w:val="center"/>
        <w:rPr>
          <w:rFonts w:ascii="Book Antiqua" w:hAnsi="Book Antiqua"/>
          <w:sz w:val="20"/>
          <w:szCs w:val="20"/>
        </w:rPr>
      </w:pPr>
    </w:p>
    <w:p w:rsidR="00A34424" w:rsidRPr="009F0A6A" w:rsidRDefault="00A34424" w:rsidP="00A34424">
      <w:pPr>
        <w:jc w:val="both"/>
        <w:rPr>
          <w:rFonts w:ascii="Book Antiqua" w:hAnsi="Book Antiqua"/>
          <w:sz w:val="20"/>
          <w:szCs w:val="20"/>
        </w:rPr>
      </w:pPr>
      <w:r w:rsidRPr="009F0A6A">
        <w:rPr>
          <w:rFonts w:ascii="Book Antiqua" w:hAnsi="Book Antiqua"/>
          <w:b/>
          <w:sz w:val="20"/>
          <w:szCs w:val="20"/>
        </w:rPr>
        <w:t>Dear Fiscal Sponsorship Applicant</w:t>
      </w:r>
      <w:r w:rsidR="00357E8B" w:rsidRPr="009F0A6A">
        <w:rPr>
          <w:rFonts w:ascii="Book Antiqua" w:hAnsi="Book Antiqua"/>
          <w:sz w:val="20"/>
          <w:szCs w:val="20"/>
        </w:rPr>
        <w:t>:</w:t>
      </w:r>
    </w:p>
    <w:p w:rsidR="00A34424" w:rsidRPr="009F0A6A" w:rsidRDefault="00A34424" w:rsidP="00A34424">
      <w:pPr>
        <w:jc w:val="both"/>
        <w:rPr>
          <w:rFonts w:ascii="Book Antiqua" w:hAnsi="Book Antiqua"/>
          <w:sz w:val="20"/>
          <w:szCs w:val="20"/>
        </w:rPr>
      </w:pPr>
    </w:p>
    <w:p w:rsidR="008F34C9" w:rsidRPr="009F0A6A" w:rsidRDefault="00357E8B" w:rsidP="00FD221C">
      <w:pPr>
        <w:pStyle w:val="PlainText"/>
        <w:rPr>
          <w:rFonts w:ascii="Book Antiqua" w:hAnsi="Book Antiqua" w:cs="Courier New"/>
          <w:sz w:val="20"/>
          <w:szCs w:val="20"/>
        </w:rPr>
      </w:pPr>
      <w:r w:rsidRPr="009F0A6A">
        <w:rPr>
          <w:rFonts w:ascii="Book Antiqua" w:hAnsi="Book Antiqua" w:cs="Courier New"/>
          <w:noProof/>
          <w:sz w:val="20"/>
          <w:szCs w:val="20"/>
        </w:rPr>
        <w:drawing>
          <wp:anchor distT="0" distB="0" distL="114300" distR="114300" simplePos="0" relativeHeight="251659264" behindDoc="0" locked="0" layoutInCell="1" allowOverlap="1" wp14:anchorId="2D827EC0" wp14:editId="024553FC">
            <wp:simplePos x="0" y="0"/>
            <wp:positionH relativeFrom="column">
              <wp:posOffset>4215130</wp:posOffset>
            </wp:positionH>
            <wp:positionV relativeFrom="page">
              <wp:posOffset>2537460</wp:posOffset>
            </wp:positionV>
            <wp:extent cx="2697480" cy="229362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readyHere Logo-color.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697480" cy="2293620"/>
                    </a:xfrm>
                    <a:prstGeom prst="rect">
                      <a:avLst/>
                    </a:prstGeom>
                  </pic:spPr>
                </pic:pic>
              </a:graphicData>
            </a:graphic>
            <wp14:sizeRelH relativeFrom="margin">
              <wp14:pctWidth>0</wp14:pctWidth>
            </wp14:sizeRelH>
            <wp14:sizeRelV relativeFrom="margin">
              <wp14:pctHeight>0</wp14:pctHeight>
            </wp14:sizeRelV>
          </wp:anchor>
        </w:drawing>
      </w:r>
      <w:r w:rsidR="00C10035" w:rsidRPr="009F0A6A">
        <w:rPr>
          <w:rFonts w:ascii="Book Antiqua" w:hAnsi="Book Antiqua" w:cs="Courier New"/>
          <w:sz w:val="20"/>
          <w:szCs w:val="20"/>
        </w:rPr>
        <w:t>The “</w:t>
      </w:r>
      <w:r w:rsidR="00C10035" w:rsidRPr="009F0A6A">
        <w:rPr>
          <w:rFonts w:ascii="Book Antiqua" w:hAnsi="Book Antiqua" w:cs="Courier New"/>
          <w:b/>
          <w:i/>
          <w:sz w:val="20"/>
          <w:szCs w:val="20"/>
        </w:rPr>
        <w:t>Economic Empowerment Foundation for Exempt Startups &amp; Small Businesses (EEF-501c) ™”</w:t>
      </w:r>
      <w:r w:rsidR="00C10035" w:rsidRPr="009F0A6A">
        <w:rPr>
          <w:rFonts w:ascii="Book Antiqua" w:hAnsi="Book Antiqua" w:cs="Courier New"/>
          <w:sz w:val="20"/>
          <w:szCs w:val="20"/>
        </w:rPr>
        <w:t xml:space="preserve"> officially began in 1998 as telnet help for online classmates needing software for homework. </w:t>
      </w:r>
    </w:p>
    <w:p w:rsidR="008F34C9" w:rsidRPr="009F0A6A" w:rsidRDefault="008F34C9"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In 2002 it became </w:t>
      </w:r>
      <w:r w:rsidRPr="009F0A6A">
        <w:rPr>
          <w:rFonts w:ascii="Book Antiqua" w:hAnsi="Book Antiqua" w:cs="Courier New"/>
          <w:b/>
          <w:i/>
          <w:sz w:val="20"/>
          <w:szCs w:val="20"/>
        </w:rPr>
        <w:t xml:space="preserve">ED-Lab Online </w:t>
      </w:r>
      <w:r w:rsidRPr="009F0A6A">
        <w:rPr>
          <w:rFonts w:ascii="Book Antiqua" w:hAnsi="Book Antiqua" w:cs="Courier New"/>
          <w:sz w:val="20"/>
          <w:szCs w:val="20"/>
        </w:rPr>
        <w:t>an Application Service Provider (</w:t>
      </w:r>
      <w:r w:rsidRPr="009F0A6A">
        <w:rPr>
          <w:rFonts w:ascii="Book Antiqua" w:hAnsi="Book Antiqua" w:cs="Courier New"/>
          <w:i/>
          <w:sz w:val="20"/>
          <w:szCs w:val="20"/>
        </w:rPr>
        <w:t>now Cloud Computing/SaaS</w:t>
      </w:r>
      <w:r w:rsidRPr="009F0A6A">
        <w:rPr>
          <w:rFonts w:ascii="Book Antiqua" w:hAnsi="Book Antiqua" w:cs="Courier New"/>
          <w:sz w:val="20"/>
          <w:szCs w:val="20"/>
        </w:rPr>
        <w:t>) for online Student/Instructors doing pop-up training room rentals to keep it</w:t>
      </w:r>
      <w:r w:rsidRPr="009F0A6A">
        <w:rPr>
          <w:rFonts w:ascii="Book Antiqua" w:hAnsi="Book Antiqua" w:cs="Courier New"/>
          <w:b/>
          <w:i/>
          <w:sz w:val="20"/>
          <w:szCs w:val="20"/>
        </w:rPr>
        <w:t xml:space="preserve"> </w:t>
      </w:r>
      <w:r w:rsidRPr="009F0A6A">
        <w:rPr>
          <w:rFonts w:ascii="Book Antiqua" w:hAnsi="Book Antiqua" w:cs="Courier New"/>
          <w:sz w:val="20"/>
          <w:szCs w:val="20"/>
        </w:rPr>
        <w:t xml:space="preserve">free it then itself becoming the former name, </w:t>
      </w:r>
      <w:r w:rsidRPr="009F0A6A">
        <w:rPr>
          <w:rFonts w:ascii="Book Antiqua" w:hAnsi="Book Antiqua" w:cs="Courier New"/>
          <w:b/>
          <w:i/>
          <w:color w:val="632423" w:themeColor="accent2" w:themeShade="80"/>
          <w:sz w:val="20"/>
          <w:szCs w:val="20"/>
        </w:rPr>
        <w:t>The Learners Lab.</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Now more than 22 years since ED-Lab became official even with new names for </w:t>
      </w:r>
      <w:r w:rsidRPr="009F0A6A">
        <w:rPr>
          <w:rFonts w:ascii="Book Antiqua" w:hAnsi="Book Antiqua" w:cs="Courier New"/>
          <w:b/>
          <w:i/>
          <w:sz w:val="20"/>
          <w:szCs w:val="20"/>
        </w:rPr>
        <w:t>EEF-501c™</w:t>
      </w:r>
      <w:r w:rsidRPr="009F0A6A">
        <w:rPr>
          <w:rFonts w:ascii="Book Antiqua" w:hAnsi="Book Antiqua" w:cs="Courier New"/>
          <w:sz w:val="20"/>
          <w:szCs w:val="20"/>
        </w:rPr>
        <w:t xml:space="preserve"> and the 501c Business Incubator Council, remain the first &amp; only economic, professional &amp; small business development </w:t>
      </w:r>
      <w:r w:rsidR="006B77FD" w:rsidRPr="009F0A6A">
        <w:rPr>
          <w:rFonts w:ascii="Book Antiqua" w:hAnsi="Book Antiqua" w:cs="Courier New"/>
          <w:sz w:val="20"/>
          <w:szCs w:val="20"/>
        </w:rPr>
        <w:t>business</w:t>
      </w:r>
      <w:r w:rsidRPr="009F0A6A">
        <w:rPr>
          <w:rFonts w:ascii="Book Antiqua" w:hAnsi="Book Antiqua" w:cs="Courier New"/>
          <w:sz w:val="20"/>
          <w:szCs w:val="20"/>
        </w:rPr>
        <w:t xml:space="preserve">, public charity &amp; single source path to business assets resources for the 501c </w:t>
      </w:r>
      <w:r w:rsidR="006B77FD" w:rsidRPr="009F0A6A">
        <w:rPr>
          <w:rFonts w:ascii="Book Antiqua" w:hAnsi="Book Antiqua" w:cs="Courier New"/>
          <w:sz w:val="20"/>
          <w:szCs w:val="20"/>
        </w:rPr>
        <w:t>Startup</w:t>
      </w:r>
      <w:r w:rsidRPr="009F0A6A">
        <w:rPr>
          <w:rFonts w:ascii="Book Antiqua" w:hAnsi="Book Antiqua" w:cs="Courier New"/>
          <w:sz w:val="20"/>
          <w:szCs w:val="20"/>
        </w:rPr>
        <w:t xml:space="preserve">, Entrepreneurs and Small Business.  </w:t>
      </w:r>
    </w:p>
    <w:p w:rsidR="00C10035" w:rsidRPr="009F0A6A" w:rsidRDefault="00C10035" w:rsidP="00FD221C">
      <w:pPr>
        <w:pStyle w:val="PlainText"/>
        <w:rPr>
          <w:rFonts w:ascii="Book Antiqua" w:hAnsi="Book Antiqua" w:cs="Courier New"/>
          <w:sz w:val="20"/>
          <w:szCs w:val="20"/>
        </w:rPr>
      </w:pPr>
    </w:p>
    <w:p w:rsidR="00C10035" w:rsidRPr="009F0A6A" w:rsidRDefault="008F34C9" w:rsidP="00FD221C">
      <w:pPr>
        <w:pStyle w:val="PlainText"/>
        <w:rPr>
          <w:rFonts w:ascii="Book Antiqua" w:hAnsi="Book Antiqua" w:cs="Courier New"/>
          <w:sz w:val="20"/>
          <w:szCs w:val="20"/>
        </w:rPr>
      </w:pPr>
      <w:r w:rsidRPr="009F0A6A">
        <w:rPr>
          <w:rFonts w:ascii="Book Antiqua" w:hAnsi="Book Antiqua" w:cs="Courier New"/>
          <w:sz w:val="20"/>
          <w:szCs w:val="20"/>
        </w:rPr>
        <w:t>We are who we help, we work from the ground up, and combined i</w:t>
      </w:r>
      <w:r w:rsidR="006B77FD" w:rsidRPr="009F0A6A">
        <w:rPr>
          <w:rFonts w:ascii="Book Antiqua" w:hAnsi="Book Antiqua" w:cs="Courier New"/>
          <w:sz w:val="20"/>
          <w:szCs w:val="20"/>
        </w:rPr>
        <w:t>t’s</w:t>
      </w:r>
      <w:r w:rsidR="00C10035" w:rsidRPr="009F0A6A">
        <w:rPr>
          <w:rFonts w:ascii="Book Antiqua" w:hAnsi="Book Antiqua" w:cs="Courier New"/>
          <w:sz w:val="20"/>
          <w:szCs w:val="20"/>
        </w:rPr>
        <w:t xml:space="preserve"> why our </w:t>
      </w:r>
      <w:r w:rsidRPr="009F0A6A">
        <w:rPr>
          <w:rFonts w:ascii="Book Antiqua" w:hAnsi="Book Antiqua" w:cs="Courier New"/>
          <w:sz w:val="20"/>
          <w:szCs w:val="20"/>
        </w:rPr>
        <w:t xml:space="preserve">insight and instincts are what they are maing our </w:t>
      </w:r>
      <w:r w:rsidR="00C10035" w:rsidRPr="009F0A6A">
        <w:rPr>
          <w:rFonts w:ascii="Book Antiqua" w:hAnsi="Book Antiqua" w:cs="Courier New"/>
          <w:sz w:val="20"/>
          <w:szCs w:val="20"/>
        </w:rPr>
        <w:t>fis</w:t>
      </w:r>
      <w:r w:rsidRPr="009F0A6A">
        <w:rPr>
          <w:rFonts w:ascii="Book Antiqua" w:hAnsi="Book Antiqua" w:cs="Courier New"/>
          <w:sz w:val="20"/>
          <w:szCs w:val="20"/>
        </w:rPr>
        <w:t xml:space="preserve">cal sponsorships </w:t>
      </w:r>
      <w:r w:rsidR="00C10035" w:rsidRPr="009F0A6A">
        <w:rPr>
          <w:rFonts w:ascii="Book Antiqua" w:hAnsi="Book Antiqua" w:cs="Courier New"/>
          <w:sz w:val="20"/>
          <w:szCs w:val="20"/>
        </w:rPr>
        <w:t>seamless.  True sponsorship should be what you need, how you need it not what someone feels like doing for a quick payday.  With us, you ask and we’ll work to make it happen</w:t>
      </w:r>
      <w:r w:rsidRPr="009F0A6A">
        <w:rPr>
          <w:rFonts w:ascii="Book Antiqua" w:hAnsi="Book Antiqua" w:cs="Courier New"/>
          <w:sz w:val="20"/>
          <w:szCs w:val="20"/>
        </w:rPr>
        <w:t>, tell you when we can’t, and get help when we need</w:t>
      </w:r>
      <w:r w:rsidR="00C10035" w:rsidRPr="009F0A6A">
        <w:rPr>
          <w:rFonts w:ascii="Book Antiqua" w:hAnsi="Book Antiqua" w:cs="Courier New"/>
          <w:sz w:val="20"/>
          <w:szCs w:val="20"/>
        </w:rPr>
        <w:t>.</w:t>
      </w:r>
    </w:p>
    <w:p w:rsidR="00C10035" w:rsidRPr="009F0A6A" w:rsidRDefault="00C10035" w:rsidP="00FD221C">
      <w:pPr>
        <w:pStyle w:val="PlainText"/>
        <w:rPr>
          <w:rFonts w:ascii="Book Antiqua" w:hAnsi="Book Antiqua" w:cs="Courier New"/>
          <w:sz w:val="20"/>
          <w:szCs w:val="20"/>
        </w:rPr>
      </w:pPr>
    </w:p>
    <w:p w:rsidR="00A34424" w:rsidRPr="009F0A6A" w:rsidRDefault="00C10035" w:rsidP="00C96B21">
      <w:pPr>
        <w:pStyle w:val="PlainText"/>
        <w:rPr>
          <w:rFonts w:ascii="Book Antiqua" w:hAnsi="Book Antiqua" w:cs="Courier New"/>
          <w:sz w:val="20"/>
          <w:szCs w:val="20"/>
        </w:rPr>
      </w:pPr>
      <w:r w:rsidRPr="009F0A6A">
        <w:rPr>
          <w:rFonts w:ascii="Book Antiqua" w:hAnsi="Book Antiqua" w:cs="Courier New"/>
          <w:b/>
          <w:i/>
          <w:color w:val="632423" w:themeColor="accent2" w:themeShade="80"/>
          <w:sz w:val="20"/>
          <w:szCs w:val="20"/>
        </w:rPr>
        <w:t>We reserve the right NOT to approve any Application determined to present a Conflict of Interest for us of any type or on any level</w:t>
      </w:r>
      <w:r w:rsidR="00C96B21" w:rsidRPr="009F0A6A">
        <w:rPr>
          <w:rFonts w:ascii="Book Antiqua" w:hAnsi="Book Antiqua" w:cs="Courier New"/>
          <w:sz w:val="20"/>
          <w:szCs w:val="20"/>
        </w:rPr>
        <w:t>.</w:t>
      </w:r>
    </w:p>
    <w:p w:rsidR="00A34424" w:rsidRPr="009F0A6A" w:rsidRDefault="00A34424" w:rsidP="00A34424">
      <w:pPr>
        <w:rPr>
          <w:rFonts w:ascii="Book Antiqua" w:hAnsi="Book Antiqua" w:cs="Courier New"/>
          <w:sz w:val="20"/>
          <w:szCs w:val="20"/>
        </w:rPr>
      </w:pPr>
    </w:p>
    <w:p w:rsidR="00A34424" w:rsidRPr="009F0A6A" w:rsidRDefault="00A34424" w:rsidP="00A34424">
      <w:pPr>
        <w:rPr>
          <w:rFonts w:ascii="Book Antiqua" w:hAnsi="Book Antiqua" w:cs="Courier New"/>
          <w:sz w:val="20"/>
          <w:szCs w:val="20"/>
        </w:rPr>
      </w:pPr>
      <w:r w:rsidRPr="009F0A6A">
        <w:rPr>
          <w:rFonts w:ascii="Book Antiqua" w:hAnsi="Book Antiqua" w:cs="Courier New"/>
          <w:sz w:val="20"/>
          <w:szCs w:val="20"/>
        </w:rPr>
        <w:t>Thank you so much, and stay safe!</w:t>
      </w:r>
    </w:p>
    <w:p w:rsidR="00A34424" w:rsidRPr="009F0A6A" w:rsidRDefault="003D4DCB" w:rsidP="00A34424">
      <w:pPr>
        <w:rPr>
          <w:rFonts w:ascii="Book Antiqua" w:hAnsi="Book Antiqua" w:cs="Courier New"/>
          <w:sz w:val="20"/>
          <w:szCs w:val="20"/>
        </w:rPr>
      </w:pPr>
      <w:r w:rsidRPr="009F0A6A">
        <w:rPr>
          <w:rFonts w:ascii="Book Antiqua" w:hAnsi="Book Antiqua" w:cs="Courier New"/>
          <w:noProof/>
          <w:sz w:val="20"/>
          <w:szCs w:val="20"/>
        </w:rPr>
        <w:drawing>
          <wp:anchor distT="0" distB="0" distL="114300" distR="114300" simplePos="0" relativeHeight="251660288" behindDoc="1" locked="0" layoutInCell="0" allowOverlap="0" wp14:anchorId="38B3A1EB" wp14:editId="5E579721">
            <wp:simplePos x="0" y="0"/>
            <wp:positionH relativeFrom="column">
              <wp:posOffset>340360</wp:posOffset>
            </wp:positionH>
            <wp:positionV relativeFrom="page">
              <wp:posOffset>6339840</wp:posOffset>
            </wp:positionV>
            <wp:extent cx="1654810" cy="703580"/>
            <wp:effectExtent l="76200" t="209550" r="78740" b="21082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 2024.jpg"/>
                    <pic:cNvPicPr/>
                  </pic:nvPicPr>
                  <pic:blipFill>
                    <a:blip r:embed="rId10" cstate="print">
                      <a:extLst>
                        <a:ext uri="{28A0092B-C50C-407E-A947-70E740481C1C}">
                          <a14:useLocalDpi xmlns:a14="http://schemas.microsoft.com/office/drawing/2010/main" val="0"/>
                        </a:ext>
                      </a:extLst>
                    </a:blip>
                    <a:stretch>
                      <a:fillRect/>
                    </a:stretch>
                  </pic:blipFill>
                  <pic:spPr>
                    <a:xfrm rot="20744020">
                      <a:off x="0" y="0"/>
                      <a:ext cx="1654810" cy="703580"/>
                    </a:xfrm>
                    <a:prstGeom prst="rect">
                      <a:avLst/>
                    </a:prstGeom>
                  </pic:spPr>
                </pic:pic>
              </a:graphicData>
            </a:graphic>
            <wp14:sizeRelH relativeFrom="margin">
              <wp14:pctWidth>0</wp14:pctWidth>
            </wp14:sizeRelH>
            <wp14:sizeRelV relativeFrom="margin">
              <wp14:pctHeight>0</wp14:pctHeight>
            </wp14:sizeRelV>
          </wp:anchor>
        </w:drawing>
      </w:r>
    </w:p>
    <w:p w:rsidR="00A34424" w:rsidRPr="009F0A6A" w:rsidRDefault="00A34424" w:rsidP="00A34424">
      <w:pPr>
        <w:rPr>
          <w:rFonts w:ascii="Book Antiqua" w:hAnsi="Book Antiqua" w:cs="Courier New"/>
          <w:sz w:val="20"/>
          <w:szCs w:val="20"/>
        </w:rPr>
      </w:pPr>
    </w:p>
    <w:p w:rsidR="00A34424" w:rsidRPr="009F0A6A" w:rsidRDefault="00A34424" w:rsidP="00A34424">
      <w:pPr>
        <w:rPr>
          <w:rFonts w:ascii="Book Antiqua" w:hAnsi="Book Antiqua" w:cs="Courier New"/>
          <w:sz w:val="20"/>
          <w:szCs w:val="20"/>
        </w:rPr>
      </w:pPr>
    </w:p>
    <w:p w:rsidR="00A34424" w:rsidRPr="009F0A6A" w:rsidRDefault="00A34424" w:rsidP="00A34424">
      <w:pPr>
        <w:rPr>
          <w:rFonts w:ascii="Book Antiqua" w:hAnsi="Book Antiqua" w:cs="Courier New"/>
          <w:sz w:val="20"/>
          <w:szCs w:val="20"/>
        </w:rPr>
      </w:pPr>
    </w:p>
    <w:p w:rsidR="00A34424" w:rsidRPr="009F0A6A" w:rsidRDefault="00A34424" w:rsidP="00A34424">
      <w:pPr>
        <w:rPr>
          <w:rFonts w:ascii="Book Antiqua" w:hAnsi="Book Antiqua" w:cs="Courier New"/>
          <w:sz w:val="20"/>
          <w:szCs w:val="20"/>
        </w:rPr>
      </w:pPr>
    </w:p>
    <w:p w:rsidR="00A34424" w:rsidRPr="009F0A6A" w:rsidRDefault="00A34424" w:rsidP="00A34424">
      <w:pPr>
        <w:rPr>
          <w:rFonts w:ascii="Book Antiqua" w:hAnsi="Book Antiqua" w:cs="Courier New"/>
          <w:sz w:val="20"/>
          <w:szCs w:val="20"/>
        </w:rPr>
      </w:pPr>
      <w:r w:rsidRPr="009F0A6A">
        <w:rPr>
          <w:rFonts w:ascii="Book Antiqua" w:hAnsi="Book Antiqua" w:cs="Courier New"/>
          <w:sz w:val="20"/>
          <w:szCs w:val="20"/>
        </w:rPr>
        <w:t>Jerri D. Thomas MBA, MPA, PhD Student (on-hiatus)</w:t>
      </w:r>
    </w:p>
    <w:p w:rsidR="00A34424" w:rsidRPr="009F0A6A" w:rsidRDefault="00A34424" w:rsidP="00A34424">
      <w:pPr>
        <w:rPr>
          <w:rFonts w:ascii="Book Antiqua" w:hAnsi="Book Antiqua" w:cs="Courier New"/>
          <w:sz w:val="20"/>
          <w:szCs w:val="20"/>
        </w:rPr>
      </w:pPr>
      <w:r w:rsidRPr="009F0A6A">
        <w:rPr>
          <w:rFonts w:ascii="Book Antiqua" w:hAnsi="Book Antiqua" w:cs="Courier New"/>
          <w:sz w:val="20"/>
          <w:szCs w:val="20"/>
        </w:rPr>
        <w:t>EEF-501c Founder, CEO, Chair</w:t>
      </w:r>
    </w:p>
    <w:p w:rsidR="00A34424" w:rsidRPr="009F0A6A" w:rsidRDefault="00A34424" w:rsidP="00A34424">
      <w:pPr>
        <w:rPr>
          <w:rFonts w:ascii="Book Antiqua" w:hAnsi="Book Antiqua" w:cs="Courier New"/>
          <w:sz w:val="20"/>
          <w:szCs w:val="20"/>
        </w:rPr>
      </w:pPr>
      <w:r w:rsidRPr="009F0A6A">
        <w:rPr>
          <w:rFonts w:ascii="Book Antiqua" w:hAnsi="Book Antiqua" w:cs="Courier New"/>
          <w:sz w:val="20"/>
          <w:szCs w:val="20"/>
        </w:rPr>
        <w:t>501c-BizIncubator Cncl Founder &amp; President</w:t>
      </w:r>
    </w:p>
    <w:p w:rsidR="00A34424" w:rsidRPr="009F0A6A" w:rsidRDefault="00A34424" w:rsidP="00A34424">
      <w:pPr>
        <w:rPr>
          <w:rFonts w:ascii="Book Antiqua" w:hAnsi="Book Antiqua" w:cs="Courier New"/>
          <w:sz w:val="20"/>
          <w:szCs w:val="20"/>
        </w:rPr>
      </w:pPr>
    </w:p>
    <w:p w:rsidR="00A34424" w:rsidRPr="009F0A6A" w:rsidRDefault="00A34424" w:rsidP="00A34424">
      <w:pPr>
        <w:rPr>
          <w:rFonts w:ascii="Book Antiqua" w:hAnsi="Book Antiqua" w:cs="Courier New"/>
          <w:sz w:val="20"/>
          <w:szCs w:val="20"/>
        </w:rPr>
      </w:pPr>
      <w:r w:rsidRPr="009F0A6A">
        <w:rPr>
          <w:rFonts w:ascii="Book Antiqua" w:hAnsi="Book Antiqua" w:cs="Courier New"/>
          <w:sz w:val="20"/>
          <w:szCs w:val="20"/>
        </w:rPr>
        <w:t>/Corporate Office</w:t>
      </w:r>
    </w:p>
    <w:p w:rsidR="00A34424" w:rsidRPr="009F0A6A" w:rsidRDefault="00A34424" w:rsidP="00A34424">
      <w:pPr>
        <w:rPr>
          <w:rFonts w:ascii="Book Antiqua" w:hAnsi="Book Antiqua" w:cs="Courier New"/>
          <w:sz w:val="20"/>
          <w:szCs w:val="20"/>
        </w:rPr>
      </w:pPr>
      <w:r w:rsidRPr="009F0A6A">
        <w:rPr>
          <w:rFonts w:ascii="Book Antiqua" w:hAnsi="Book Antiqua" w:cs="Courier New"/>
          <w:sz w:val="20"/>
          <w:szCs w:val="20"/>
        </w:rPr>
        <w:t>/Board &amp; ResAgent Files</w:t>
      </w:r>
    </w:p>
    <w:p w:rsidR="00373660" w:rsidRPr="009F0A6A" w:rsidRDefault="00373660">
      <w:pPr>
        <w:rPr>
          <w:rFonts w:ascii="Book Antiqua" w:hAnsi="Book Antiqua" w:cs="Courier New"/>
          <w:sz w:val="20"/>
          <w:szCs w:val="20"/>
        </w:rPr>
      </w:pPr>
    </w:p>
    <w:p w:rsidR="00373660" w:rsidRPr="009F0A6A" w:rsidRDefault="00373660">
      <w:pPr>
        <w:rPr>
          <w:rFonts w:ascii="Book Antiqua" w:eastAsiaTheme="minorHAnsi" w:hAnsi="Book Antiqua" w:cs="Courier New"/>
          <w:color w:val="auto"/>
          <w:sz w:val="20"/>
          <w:szCs w:val="20"/>
        </w:rPr>
      </w:pPr>
      <w:r w:rsidRPr="009F0A6A">
        <w:rPr>
          <w:rFonts w:ascii="Book Antiqua" w:hAnsi="Book Antiqua" w:cs="Courier New"/>
          <w:sz w:val="20"/>
          <w:szCs w:val="20"/>
        </w:rPr>
        <w:br w:type="page"/>
      </w:r>
    </w:p>
    <w:p w:rsidR="00C96B21" w:rsidRPr="009F0A6A" w:rsidRDefault="00C96B21" w:rsidP="00D3449A">
      <w:pPr>
        <w:pStyle w:val="PlainText"/>
        <w:jc w:val="center"/>
        <w:rPr>
          <w:rFonts w:ascii="Book Antiqua" w:hAnsi="Book Antiqua" w:cs="Courier New"/>
          <w:b/>
          <w:smallCaps/>
          <w:color w:val="002060"/>
          <w:sz w:val="20"/>
          <w:szCs w:val="20"/>
        </w:rPr>
      </w:pPr>
      <w:r w:rsidRPr="009F0A6A">
        <w:rPr>
          <w:rFonts w:ascii="Book Antiqua" w:hAnsi="Book Antiqua" w:cs="Courier New"/>
          <w:b/>
          <w:smallCaps/>
          <w:color w:val="002060"/>
          <w:sz w:val="20"/>
          <w:szCs w:val="20"/>
        </w:rPr>
        <w:lastRenderedPageBreak/>
        <w:t>Table of Contents</w:t>
      </w:r>
    </w:p>
    <w:p w:rsidR="003D4DCB" w:rsidRPr="009F0A6A" w:rsidRDefault="003D4DCB" w:rsidP="00D3449A">
      <w:pPr>
        <w:pStyle w:val="PlainText"/>
        <w:jc w:val="center"/>
        <w:rPr>
          <w:rFonts w:ascii="Book Antiqua" w:hAnsi="Book Antiqua" w:cs="Courier New"/>
          <w:b/>
          <w:smallCaps/>
          <w:color w:val="002060"/>
          <w:sz w:val="20"/>
          <w:szCs w:val="20"/>
        </w:rPr>
      </w:pPr>
    </w:p>
    <w:tbl>
      <w:tblPr>
        <w:tblStyle w:val="TableGrid"/>
        <w:tblW w:w="0" w:type="auto"/>
        <w:tblInd w:w="288" w:type="dxa"/>
        <w:tblBorders>
          <w:top w:val="single" w:sz="4" w:space="0" w:color="EAF1DD" w:themeColor="accent3" w:themeTint="33"/>
          <w:left w:val="single" w:sz="4" w:space="0" w:color="EAF1DD" w:themeColor="accent3" w:themeTint="33"/>
          <w:bottom w:val="single" w:sz="4" w:space="0" w:color="EAF1DD" w:themeColor="accent3" w:themeTint="33"/>
          <w:right w:val="single" w:sz="4" w:space="0" w:color="EAF1DD" w:themeColor="accent3" w:themeTint="33"/>
          <w:insideH w:val="single" w:sz="4" w:space="0" w:color="EAF1DD" w:themeColor="accent3" w:themeTint="33"/>
          <w:insideV w:val="single" w:sz="4" w:space="0" w:color="EAF1DD" w:themeColor="accent3" w:themeTint="33"/>
        </w:tblBorders>
        <w:shd w:val="clear" w:color="auto" w:fill="EAF1DD" w:themeFill="accent3" w:themeFillTint="33"/>
        <w:tblLook w:val="04A0" w:firstRow="1" w:lastRow="0" w:firstColumn="1" w:lastColumn="0" w:noHBand="0" w:noVBand="1"/>
      </w:tblPr>
      <w:tblGrid>
        <w:gridCol w:w="10350"/>
      </w:tblGrid>
      <w:tr w:rsidR="00C96B21" w:rsidRPr="009F15CA" w:rsidTr="0037176F">
        <w:tc>
          <w:tcPr>
            <w:tcW w:w="10350" w:type="dxa"/>
            <w:shd w:val="clear" w:color="auto" w:fill="F8ECEC"/>
          </w:tcPr>
          <w:sdt>
            <w:sdtPr>
              <w:rPr>
                <w:rFonts w:ascii="Times New Roman" w:hAnsi="Times New Roman" w:cs="Times New Roman"/>
                <w:szCs w:val="20"/>
              </w:rPr>
              <w:id w:val="2010014249"/>
              <w:docPartObj>
                <w:docPartGallery w:val="Table of Contents"/>
                <w:docPartUnique/>
              </w:docPartObj>
            </w:sdtPr>
            <w:sdtContent>
              <w:p w:rsidR="00105064" w:rsidRPr="009F15CA" w:rsidRDefault="004C7B63">
                <w:pPr>
                  <w:pStyle w:val="TOC1"/>
                  <w:rPr>
                    <w:rFonts w:ascii="Times New Roman" w:eastAsiaTheme="minorEastAsia" w:hAnsi="Times New Roman" w:cs="Times New Roman"/>
                    <w:b w:val="0"/>
                    <w:bCs w:val="0"/>
                    <w:color w:val="auto"/>
                    <w:szCs w:val="20"/>
                  </w:rPr>
                </w:pPr>
                <w:r w:rsidRPr="009F15CA">
                  <w:rPr>
                    <w:rFonts w:ascii="Times New Roman" w:hAnsi="Times New Roman" w:cs="Times New Roman"/>
                    <w:szCs w:val="20"/>
                  </w:rPr>
                  <w:fldChar w:fldCharType="begin"/>
                </w:r>
                <w:r w:rsidRPr="009F15CA">
                  <w:rPr>
                    <w:rFonts w:ascii="Times New Roman" w:hAnsi="Times New Roman" w:cs="Times New Roman"/>
                    <w:szCs w:val="20"/>
                  </w:rPr>
                  <w:instrText xml:space="preserve"> TOC \o "1-1" \h \z \t "Sub2 Style,2" </w:instrText>
                </w:r>
                <w:r w:rsidRPr="009F15CA">
                  <w:rPr>
                    <w:rFonts w:ascii="Times New Roman" w:hAnsi="Times New Roman" w:cs="Times New Roman"/>
                    <w:szCs w:val="20"/>
                  </w:rPr>
                  <w:fldChar w:fldCharType="separate"/>
                </w:r>
                <w:hyperlink w:anchor="_Toc173350545" w:history="1">
                  <w:r w:rsidR="00105064" w:rsidRPr="009F15CA">
                    <w:rPr>
                      <w:rStyle w:val="Hyperlink"/>
                      <w:rFonts w:ascii="Times New Roman" w:hAnsi="Times New Roman" w:cs="Times New Roman"/>
                      <w:szCs w:val="20"/>
                    </w:rPr>
                    <w:t>Announcements</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_Toc173350545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3</w:t>
                  </w:r>
                  <w:r w:rsidR="00105064" w:rsidRPr="009F15CA">
                    <w:rPr>
                      <w:rFonts w:ascii="Times New Roman" w:hAnsi="Times New Roman" w:cs="Times New Roman"/>
                      <w:webHidden/>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46" w:history="1">
                  <w:r w:rsidR="00105064" w:rsidRPr="009F15CA">
                    <w:rPr>
                      <w:rStyle w:val="Hyperlink"/>
                      <w:rFonts w:ascii="Times New Roman" w:hAnsi="Times New Roman" w:cs="Times New Roman"/>
                      <w:noProof/>
                      <w:sz w:val="20"/>
                      <w:szCs w:val="20"/>
                    </w:rPr>
                    <w:t>Reject Prevention Alerts!</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_Toc173350546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3</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47" w:history="1">
                  <w:r w:rsidR="00105064" w:rsidRPr="009F15CA">
                    <w:rPr>
                      <w:rStyle w:val="Hyperlink"/>
                      <w:rFonts w:ascii="Times New Roman" w:hAnsi="Times New Roman" w:cs="Times New Roman"/>
                      <w:noProof/>
                      <w:sz w:val="20"/>
                      <w:szCs w:val="20"/>
                    </w:rPr>
                    <w:t>Extension of Grant and Donation Processing</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_Toc173350547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3</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48" w:history="1">
                  <w:r w:rsidR="00105064" w:rsidRPr="009F15CA">
                    <w:rPr>
                      <w:rStyle w:val="Hyperlink"/>
                      <w:rFonts w:ascii="Times New Roman" w:hAnsi="Times New Roman" w:cs="Times New Roman"/>
                      <w:szCs w:val="20"/>
                    </w:rPr>
                    <w:t>Overview</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_Toc173350548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4</w:t>
                  </w:r>
                  <w:r w:rsidR="00105064" w:rsidRPr="009F15CA">
                    <w:rPr>
                      <w:rFonts w:ascii="Times New Roman" w:hAnsi="Times New Roman" w:cs="Times New Roman"/>
                      <w:webHidden/>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49" w:history="1">
                  <w:r w:rsidR="00105064" w:rsidRPr="009F15CA">
                    <w:rPr>
                      <w:rStyle w:val="Hyperlink"/>
                      <w:rFonts w:ascii="Times New Roman" w:hAnsi="Times New Roman" w:cs="Times New Roman"/>
                      <w:szCs w:val="20"/>
                    </w:rPr>
                    <w:t>Benefits, Eligibility, Terms, Assets &amp; Perks</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_Toc173350549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4</w:t>
                  </w:r>
                  <w:r w:rsidR="00105064" w:rsidRPr="009F15CA">
                    <w:rPr>
                      <w:rFonts w:ascii="Times New Roman" w:hAnsi="Times New Roman" w:cs="Times New Roman"/>
                      <w:webHidden/>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50" w:history="1">
                  <w:r w:rsidR="00105064" w:rsidRPr="009F15CA">
                    <w:rPr>
                      <w:rStyle w:val="Hyperlink"/>
                      <w:rFonts w:ascii="Times New Roman" w:hAnsi="Times New Roman" w:cs="Times New Roman"/>
                      <w:noProof/>
                      <w:sz w:val="20"/>
                      <w:szCs w:val="20"/>
                    </w:rPr>
                    <w:t>Intent</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_Toc173350550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4</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51" w:history="1">
                  <w:r w:rsidR="00105064" w:rsidRPr="009F15CA">
                    <w:rPr>
                      <w:rStyle w:val="Hyperlink"/>
                      <w:rFonts w:ascii="Times New Roman" w:hAnsi="Times New Roman" w:cs="Times New Roman"/>
                      <w:noProof/>
                      <w:sz w:val="20"/>
                      <w:szCs w:val="20"/>
                    </w:rPr>
                    <w:t>Goody-Goodies</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_Toc173350551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5</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52" w:history="1">
                  <w:r w:rsidR="00105064" w:rsidRPr="009F15CA">
                    <w:rPr>
                      <w:rStyle w:val="Hyperlink"/>
                      <w:rFonts w:ascii="Times New Roman" w:hAnsi="Times New Roman" w:cs="Times New Roman"/>
                      <w:noProof/>
                      <w:sz w:val="20"/>
                      <w:szCs w:val="20"/>
                    </w:rPr>
                    <w:t>Who’s Eligible &amp; Whose Not</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_Toc173350552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6</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53" w:history="1">
                  <w:r w:rsidR="00105064" w:rsidRPr="009F15CA">
                    <w:rPr>
                      <w:rStyle w:val="Hyperlink"/>
                      <w:rFonts w:ascii="Times New Roman" w:hAnsi="Times New Roman" w:cs="Times New Roman"/>
                      <w:noProof/>
                      <w:sz w:val="20"/>
                      <w:szCs w:val="20"/>
                    </w:rPr>
                    <w:t>Sorry but No’s</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_Toc173350553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6</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54" w:history="1">
                  <w:r w:rsidR="00105064" w:rsidRPr="009F15CA">
                    <w:rPr>
                      <w:rStyle w:val="Hyperlink"/>
                      <w:rFonts w:ascii="Times New Roman" w:hAnsi="Times New Roman" w:cs="Times New Roman"/>
                      <w:szCs w:val="20"/>
                    </w:rPr>
                    <w:t>FYI: Conditions for Acceptance of Grants/Donation</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_Toc173350554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6</w:t>
                  </w:r>
                  <w:r w:rsidR="00105064" w:rsidRPr="009F15CA">
                    <w:rPr>
                      <w:rFonts w:ascii="Times New Roman" w:hAnsi="Times New Roman" w:cs="Times New Roman"/>
                      <w:webHidden/>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55" w:history="1">
                  <w:r w:rsidR="00105064" w:rsidRPr="009F15CA">
                    <w:rPr>
                      <w:rStyle w:val="Hyperlink"/>
                      <w:rFonts w:ascii="Times New Roman" w:hAnsi="Times New Roman" w:cs="Times New Roman"/>
                      <w:noProof/>
                      <w:sz w:val="20"/>
                      <w:szCs w:val="20"/>
                    </w:rPr>
                    <w:t>Exemption Process &amp; Frequent Applicant Trouble Spots</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_Toc173350555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7</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56" w:history="1">
                  <w:r w:rsidR="00105064" w:rsidRPr="009F15CA">
                    <w:rPr>
                      <w:rStyle w:val="Hyperlink"/>
                      <w:rFonts w:ascii="Times New Roman" w:hAnsi="Times New Roman" w:cs="Times New Roman"/>
                      <w:noProof/>
                      <w:sz w:val="20"/>
                      <w:szCs w:val="20"/>
                    </w:rPr>
                    <w:t>Biggest Trouble Maker</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_Toc173350556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8</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57" w:history="1">
                  <w:r w:rsidR="00105064" w:rsidRPr="009F15CA">
                    <w:rPr>
                      <w:rStyle w:val="Hyperlink"/>
                      <w:rFonts w:ascii="Times New Roman" w:hAnsi="Times New Roman" w:cs="Times New Roman"/>
                      <w:szCs w:val="20"/>
                    </w:rPr>
                    <w:t>Exemption Here You Come!</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_Toc173350557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8</w:t>
                  </w:r>
                  <w:r w:rsidR="00105064" w:rsidRPr="009F15CA">
                    <w:rPr>
                      <w:rFonts w:ascii="Times New Roman" w:hAnsi="Times New Roman" w:cs="Times New Roman"/>
                      <w:webHidden/>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58" w:history="1">
                  <w:r w:rsidR="00105064" w:rsidRPr="009F15CA">
                    <w:rPr>
                      <w:rStyle w:val="Hyperlink"/>
                      <w:rFonts w:ascii="Times New Roman" w:hAnsi="Times New Roman" w:cs="Times New Roman"/>
                      <w:szCs w:val="20"/>
                    </w:rPr>
                    <w:t>Program Categories &amp; Fee Schedules</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_Toc173350558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10</w:t>
                  </w:r>
                  <w:r w:rsidR="00105064" w:rsidRPr="009F15CA">
                    <w:rPr>
                      <w:rFonts w:ascii="Times New Roman" w:hAnsi="Times New Roman" w:cs="Times New Roman"/>
                      <w:webHidden/>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59" w:history="1">
                  <w:r w:rsidR="00105064" w:rsidRPr="009F15CA">
                    <w:rPr>
                      <w:rStyle w:val="Hyperlink"/>
                      <w:rFonts w:ascii="Times New Roman" w:hAnsi="Times New Roman" w:cs="Times New Roman"/>
                      <w:noProof/>
                      <w:sz w:val="20"/>
                      <w:szCs w:val="20"/>
                    </w:rPr>
                    <w:t>Primary Sponsorships</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_Toc173350559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10</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60" w:history="1">
                  <w:r w:rsidR="00105064" w:rsidRPr="009F15CA">
                    <w:rPr>
                      <w:rStyle w:val="Hyperlink"/>
                      <w:rFonts w:ascii="Times New Roman" w:hAnsi="Times New Roman" w:cs="Times New Roman"/>
                      <w:noProof/>
                      <w:sz w:val="20"/>
                      <w:szCs w:val="20"/>
                    </w:rPr>
                    <w:t>Program Terms</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_Toc173350560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11</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61" w:history="1">
                  <w:r w:rsidR="00105064" w:rsidRPr="009F15CA">
                    <w:rPr>
                      <w:rStyle w:val="Hyperlink"/>
                      <w:rFonts w:ascii="Times New Roman" w:hAnsi="Times New Roman" w:cs="Times New Roman"/>
                      <w:szCs w:val="20"/>
                    </w:rPr>
                    <w:t>Q&amp;A: Applicant/Organizational Information</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_Toc173350561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12</w:t>
                  </w:r>
                  <w:r w:rsidR="00105064" w:rsidRPr="009F15CA">
                    <w:rPr>
                      <w:rFonts w:ascii="Times New Roman" w:hAnsi="Times New Roman" w:cs="Times New Roman"/>
                      <w:webHidden/>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62" w:history="1">
                  <w:r w:rsidR="00105064" w:rsidRPr="009F15CA">
                    <w:rPr>
                      <w:rStyle w:val="Hyperlink"/>
                      <w:rFonts w:ascii="Times New Roman" w:eastAsia="Cambria" w:hAnsi="Times New Roman" w:cs="Times New Roman"/>
                      <w:szCs w:val="20"/>
                    </w:rPr>
                    <w:t>Description of Your Work</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_Toc173350562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13</w:t>
                  </w:r>
                  <w:r w:rsidR="00105064" w:rsidRPr="009F15CA">
                    <w:rPr>
                      <w:rFonts w:ascii="Times New Roman" w:hAnsi="Times New Roman" w:cs="Times New Roman"/>
                      <w:webHidden/>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63" w:history="1">
                  <w:r w:rsidR="00105064" w:rsidRPr="009F15CA">
                    <w:rPr>
                      <w:rStyle w:val="Hyperlink"/>
                      <w:rFonts w:ascii="Times New Roman" w:hAnsi="Times New Roman" w:cs="Times New Roman"/>
                      <w:noProof/>
                      <w:sz w:val="20"/>
                      <w:szCs w:val="20"/>
                    </w:rPr>
                    <w:t>Summary</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_Toc173350563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13</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64" w:history="1">
                  <w:r w:rsidR="00105064" w:rsidRPr="009F15CA">
                    <w:rPr>
                      <w:rStyle w:val="Hyperlink"/>
                      <w:rFonts w:ascii="Times New Roman" w:hAnsi="Times New Roman" w:cs="Times New Roman"/>
                      <w:noProof/>
                      <w:sz w:val="20"/>
                      <w:szCs w:val="20"/>
                    </w:rPr>
                    <w:t>What You Need</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_Toc173350564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13</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65" w:history="1">
                  <w:r w:rsidR="00105064" w:rsidRPr="009F15CA">
                    <w:rPr>
                      <w:rStyle w:val="Hyperlink"/>
                      <w:rFonts w:ascii="Times New Roman" w:eastAsia="Cambria" w:hAnsi="Times New Roman" w:cs="Times New Roman"/>
                      <w:szCs w:val="20"/>
                    </w:rPr>
                    <w:t>Incoming/Pending Grants &amp; Donations</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_Toc173350565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15</w:t>
                  </w:r>
                  <w:r w:rsidR="00105064" w:rsidRPr="009F15CA">
                    <w:rPr>
                      <w:rFonts w:ascii="Times New Roman" w:hAnsi="Times New Roman" w:cs="Times New Roman"/>
                      <w:webHidden/>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66" w:history="1">
                  <w:r w:rsidR="00105064" w:rsidRPr="009F15CA">
                    <w:rPr>
                      <w:rStyle w:val="Hyperlink"/>
                      <w:rFonts w:ascii="Times New Roman" w:hAnsi="Times New Roman" w:cs="Times New Roman"/>
                      <w:szCs w:val="20"/>
                    </w:rPr>
                    <w:t>Fiscal Sponsorship: Program &amp; Processes</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_Toc173350566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16</w:t>
                  </w:r>
                  <w:r w:rsidR="00105064" w:rsidRPr="009F15CA">
                    <w:rPr>
                      <w:rFonts w:ascii="Times New Roman" w:hAnsi="Times New Roman" w:cs="Times New Roman"/>
                      <w:webHidden/>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67" w:history="1">
                  <w:r w:rsidR="00105064" w:rsidRPr="009F15CA">
                    <w:rPr>
                      <w:rStyle w:val="Hyperlink"/>
                      <w:rFonts w:ascii="Times New Roman" w:hAnsi="Times New Roman" w:cs="Times New Roman"/>
                      <w:szCs w:val="20"/>
                    </w:rPr>
                    <w:t>Application &amp; Submission</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_Toc173350567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17</w:t>
                  </w:r>
                  <w:r w:rsidR="00105064" w:rsidRPr="009F15CA">
                    <w:rPr>
                      <w:rFonts w:ascii="Times New Roman" w:hAnsi="Times New Roman" w:cs="Times New Roman"/>
                      <w:webHidden/>
                      <w:szCs w:val="20"/>
                    </w:rPr>
                    <w:fldChar w:fldCharType="end"/>
                  </w:r>
                </w:hyperlink>
              </w:p>
              <w:p w:rsidR="00105064" w:rsidRPr="009F15CA" w:rsidRDefault="00F70A84">
                <w:pPr>
                  <w:pStyle w:val="TOC2"/>
                  <w:rPr>
                    <w:rFonts w:ascii="Times New Roman" w:hAnsi="Times New Roman" w:cs="Times New Roman"/>
                    <w:noProof/>
                    <w:sz w:val="20"/>
                    <w:szCs w:val="20"/>
                    <w:lang w:eastAsia="en-US"/>
                  </w:rPr>
                </w:pPr>
                <w:hyperlink w:anchor="_Toc173350568" w:history="1">
                  <w:r w:rsidR="00105064" w:rsidRPr="009F15CA">
                    <w:rPr>
                      <w:rStyle w:val="Hyperlink"/>
                      <w:rFonts w:ascii="Times New Roman" w:hAnsi="Times New Roman" w:cs="Times New Roman"/>
                      <w:noProof/>
                      <w:sz w:val="20"/>
                      <w:szCs w:val="20"/>
                    </w:rPr>
                    <w:t>FS Application Check List</w:t>
                  </w:r>
                  <w:r w:rsidR="00105064" w:rsidRPr="009F15CA">
                    <w:rPr>
                      <w:rFonts w:ascii="Times New Roman" w:hAnsi="Times New Roman" w:cs="Times New Roman"/>
                      <w:noProof/>
                      <w:webHidden/>
                      <w:sz w:val="20"/>
                      <w:szCs w:val="20"/>
                    </w:rPr>
                    <w:tab/>
                  </w:r>
                  <w:r w:rsidR="00105064" w:rsidRPr="009F15CA">
                    <w:rPr>
                      <w:rFonts w:ascii="Times New Roman" w:hAnsi="Times New Roman" w:cs="Times New Roman"/>
                      <w:noProof/>
                      <w:webHidden/>
                      <w:sz w:val="20"/>
                      <w:szCs w:val="20"/>
                    </w:rPr>
                    <w:fldChar w:fldCharType="begin"/>
                  </w:r>
                  <w:r w:rsidR="00105064" w:rsidRPr="009F15CA">
                    <w:rPr>
                      <w:rFonts w:ascii="Times New Roman" w:hAnsi="Times New Roman" w:cs="Times New Roman"/>
                      <w:noProof/>
                      <w:webHidden/>
                      <w:sz w:val="20"/>
                      <w:szCs w:val="20"/>
                    </w:rPr>
                    <w:instrText xml:space="preserve"> PAGEREF _Toc173350568 \h </w:instrText>
                  </w:r>
                  <w:r w:rsidR="00105064" w:rsidRPr="009F15CA">
                    <w:rPr>
                      <w:rFonts w:ascii="Times New Roman" w:hAnsi="Times New Roman" w:cs="Times New Roman"/>
                      <w:noProof/>
                      <w:webHidden/>
                      <w:sz w:val="20"/>
                      <w:szCs w:val="20"/>
                    </w:rPr>
                  </w:r>
                  <w:r w:rsidR="00105064" w:rsidRPr="009F15CA">
                    <w:rPr>
                      <w:rFonts w:ascii="Times New Roman" w:hAnsi="Times New Roman" w:cs="Times New Roman"/>
                      <w:noProof/>
                      <w:webHidden/>
                      <w:sz w:val="20"/>
                      <w:szCs w:val="20"/>
                    </w:rPr>
                    <w:fldChar w:fldCharType="separate"/>
                  </w:r>
                  <w:r w:rsidR="00F038CF">
                    <w:rPr>
                      <w:rFonts w:ascii="Times New Roman" w:hAnsi="Times New Roman" w:cs="Times New Roman"/>
                      <w:noProof/>
                      <w:webHidden/>
                      <w:sz w:val="20"/>
                      <w:szCs w:val="20"/>
                    </w:rPr>
                    <w:t>18</w:t>
                  </w:r>
                  <w:r w:rsidR="00105064" w:rsidRPr="009F15CA">
                    <w:rPr>
                      <w:rFonts w:ascii="Times New Roman" w:hAnsi="Times New Roman" w:cs="Times New Roman"/>
                      <w:noProof/>
                      <w:webHidden/>
                      <w:sz w:val="20"/>
                      <w:szCs w:val="20"/>
                    </w:rPr>
                    <w:fldChar w:fldCharType="end"/>
                  </w:r>
                </w:hyperlink>
              </w:p>
              <w:p w:rsidR="00105064" w:rsidRPr="009F15CA" w:rsidRDefault="00F70A84">
                <w:pPr>
                  <w:pStyle w:val="TOC1"/>
                  <w:rPr>
                    <w:rFonts w:ascii="Times New Roman" w:eastAsiaTheme="minorEastAsia" w:hAnsi="Times New Roman" w:cs="Times New Roman"/>
                    <w:b w:val="0"/>
                    <w:bCs w:val="0"/>
                    <w:color w:val="auto"/>
                    <w:szCs w:val="20"/>
                  </w:rPr>
                </w:pPr>
                <w:hyperlink w:anchor="_Toc173350569" w:history="1">
                  <w:r w:rsidR="00105064" w:rsidRPr="009F15CA">
                    <w:rPr>
                      <w:rStyle w:val="Hyperlink"/>
                      <w:rFonts w:ascii="Times New Roman" w:hAnsi="Times New Roman" w:cs="Times New Roman"/>
                      <w:szCs w:val="20"/>
                    </w:rPr>
                    <w:t>Application Disclaimer &amp; Terms</w:t>
                  </w:r>
                  <w:r w:rsidR="00105064" w:rsidRPr="009F15CA">
                    <w:rPr>
                      <w:rFonts w:ascii="Times New Roman" w:hAnsi="Times New Roman" w:cs="Times New Roman"/>
                      <w:webHidden/>
                      <w:szCs w:val="20"/>
                    </w:rPr>
                    <w:tab/>
                  </w:r>
                  <w:r w:rsidR="00105064" w:rsidRPr="009F15CA">
                    <w:rPr>
                      <w:rFonts w:ascii="Times New Roman" w:hAnsi="Times New Roman" w:cs="Times New Roman"/>
                      <w:webHidden/>
                      <w:szCs w:val="20"/>
                    </w:rPr>
                    <w:fldChar w:fldCharType="begin"/>
                  </w:r>
                  <w:r w:rsidR="00105064" w:rsidRPr="009F15CA">
                    <w:rPr>
                      <w:rFonts w:ascii="Times New Roman" w:hAnsi="Times New Roman" w:cs="Times New Roman"/>
                      <w:webHidden/>
                      <w:szCs w:val="20"/>
                    </w:rPr>
                    <w:instrText xml:space="preserve"> PAGEREF _Toc173350569 \h </w:instrText>
                  </w:r>
                  <w:r w:rsidR="00105064" w:rsidRPr="009F15CA">
                    <w:rPr>
                      <w:rFonts w:ascii="Times New Roman" w:hAnsi="Times New Roman" w:cs="Times New Roman"/>
                      <w:webHidden/>
                      <w:szCs w:val="20"/>
                    </w:rPr>
                  </w:r>
                  <w:r w:rsidR="00105064" w:rsidRPr="009F15CA">
                    <w:rPr>
                      <w:rFonts w:ascii="Times New Roman" w:hAnsi="Times New Roman" w:cs="Times New Roman"/>
                      <w:webHidden/>
                      <w:szCs w:val="20"/>
                    </w:rPr>
                    <w:fldChar w:fldCharType="separate"/>
                  </w:r>
                  <w:r w:rsidR="00F038CF">
                    <w:rPr>
                      <w:rFonts w:ascii="Times New Roman" w:hAnsi="Times New Roman" w:cs="Times New Roman"/>
                      <w:webHidden/>
                      <w:szCs w:val="20"/>
                    </w:rPr>
                    <w:t>18</w:t>
                  </w:r>
                  <w:r w:rsidR="00105064" w:rsidRPr="009F15CA">
                    <w:rPr>
                      <w:rFonts w:ascii="Times New Roman" w:hAnsi="Times New Roman" w:cs="Times New Roman"/>
                      <w:webHidden/>
                      <w:szCs w:val="20"/>
                    </w:rPr>
                    <w:fldChar w:fldCharType="end"/>
                  </w:r>
                </w:hyperlink>
              </w:p>
              <w:p w:rsidR="00C96B21" w:rsidRPr="009F15CA" w:rsidRDefault="004C7B63" w:rsidP="00E81454">
                <w:pPr>
                  <w:pStyle w:val="TOC1"/>
                  <w:rPr>
                    <w:rFonts w:ascii="Times New Roman" w:hAnsi="Times New Roman" w:cs="Times New Roman"/>
                    <w:szCs w:val="20"/>
                  </w:rPr>
                </w:pPr>
                <w:r w:rsidRPr="009F15CA">
                  <w:rPr>
                    <w:rFonts w:ascii="Times New Roman" w:hAnsi="Times New Roman" w:cs="Times New Roman"/>
                    <w:szCs w:val="20"/>
                  </w:rPr>
                  <w:fldChar w:fldCharType="end"/>
                </w:r>
              </w:p>
            </w:sdtContent>
          </w:sdt>
        </w:tc>
      </w:tr>
    </w:tbl>
    <w:p w:rsidR="00C96B21" w:rsidRPr="009F0A6A" w:rsidRDefault="00C96B21" w:rsidP="00FD221C">
      <w:pPr>
        <w:pStyle w:val="PlainText"/>
        <w:rPr>
          <w:rFonts w:ascii="Book Antiqua" w:hAnsi="Book Antiqua" w:cs="Courier New"/>
          <w:sz w:val="20"/>
          <w:szCs w:val="20"/>
        </w:rPr>
      </w:pPr>
    </w:p>
    <w:p w:rsidR="00C10035" w:rsidRPr="009F0A6A" w:rsidRDefault="006B77FD" w:rsidP="003A539B">
      <w:pPr>
        <w:pStyle w:val="Heading1"/>
        <w:rPr>
          <w:sz w:val="20"/>
          <w:szCs w:val="20"/>
        </w:rPr>
      </w:pPr>
      <w:bookmarkStart w:id="0" w:name="_Toc173350545"/>
      <w:r w:rsidRPr="009F0A6A">
        <w:rPr>
          <w:sz w:val="20"/>
          <w:szCs w:val="20"/>
        </w:rPr>
        <w:lastRenderedPageBreak/>
        <w:t>Announcements</w:t>
      </w:r>
      <w:bookmarkEnd w:id="0"/>
    </w:p>
    <w:p w:rsidR="00C10035" w:rsidRPr="009F0A6A" w:rsidRDefault="00C10035" w:rsidP="00FD221C">
      <w:pPr>
        <w:pStyle w:val="PlainText"/>
        <w:rPr>
          <w:rFonts w:ascii="Book Antiqua" w:hAnsi="Book Antiqua" w:cs="Courier New"/>
          <w:sz w:val="20"/>
          <w:szCs w:val="20"/>
        </w:rPr>
      </w:pPr>
    </w:p>
    <w:p w:rsidR="00C10035" w:rsidRPr="009F0A6A" w:rsidRDefault="00797AAE" w:rsidP="00FD221C">
      <w:pPr>
        <w:pStyle w:val="PlainText"/>
        <w:rPr>
          <w:rFonts w:ascii="Book Antiqua" w:hAnsi="Book Antiqua" w:cs="Courier New"/>
          <w:b/>
          <w:sz w:val="20"/>
          <w:szCs w:val="20"/>
        </w:rPr>
      </w:pPr>
      <w:r w:rsidRPr="009F0A6A">
        <w:rPr>
          <w:rFonts w:ascii="Book Antiqua" w:hAnsi="Book Antiqua" w:cs="Courier New"/>
          <w:b/>
          <w:sz w:val="20"/>
          <w:szCs w:val="20"/>
        </w:rPr>
        <w:t>July 31</w:t>
      </w:r>
      <w:r w:rsidR="00C10035" w:rsidRPr="009F0A6A">
        <w:rPr>
          <w:rFonts w:ascii="Book Antiqua" w:hAnsi="Book Antiqua" w:cs="Courier New"/>
          <w:b/>
          <w:sz w:val="20"/>
          <w:szCs w:val="20"/>
        </w:rPr>
        <w:t>, 2024</w:t>
      </w:r>
    </w:p>
    <w:p w:rsidR="00797AAE"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This is </w:t>
      </w:r>
      <w:r w:rsidR="006B77FD" w:rsidRPr="009F0A6A">
        <w:rPr>
          <w:rFonts w:ascii="Book Antiqua" w:hAnsi="Book Antiqua" w:cs="Courier New"/>
          <w:sz w:val="20"/>
          <w:szCs w:val="20"/>
        </w:rPr>
        <w:t>unusual</w:t>
      </w:r>
      <w:r w:rsidRPr="009F0A6A">
        <w:rPr>
          <w:rFonts w:ascii="Book Antiqua" w:hAnsi="Book Antiqua" w:cs="Courier New"/>
          <w:sz w:val="20"/>
          <w:szCs w:val="20"/>
        </w:rPr>
        <w:t xml:space="preserve"> but necessary.</w:t>
      </w:r>
      <w:r w:rsidR="00797AAE" w:rsidRPr="009F0A6A">
        <w:rPr>
          <w:rFonts w:ascii="Book Antiqua" w:hAnsi="Book Antiqua" w:cs="Courier New"/>
          <w:sz w:val="20"/>
          <w:szCs w:val="20"/>
        </w:rPr>
        <w:t xml:space="preserve"> </w:t>
      </w:r>
      <w:r w:rsidRPr="009F0A6A">
        <w:rPr>
          <w:rFonts w:ascii="Book Antiqua" w:hAnsi="Book Antiqua" w:cs="Courier New"/>
          <w:sz w:val="20"/>
          <w:szCs w:val="20"/>
        </w:rPr>
        <w:t xml:space="preserve">As of today two executive </w:t>
      </w:r>
      <w:r w:rsidR="006B77FD" w:rsidRPr="009F0A6A">
        <w:rPr>
          <w:rFonts w:ascii="Book Antiqua" w:hAnsi="Book Antiqua" w:cs="Courier New"/>
          <w:sz w:val="20"/>
          <w:szCs w:val="20"/>
        </w:rPr>
        <w:t>decisions</w:t>
      </w:r>
      <w:r w:rsidRPr="009F0A6A">
        <w:rPr>
          <w:rFonts w:ascii="Book Antiqua" w:hAnsi="Book Antiqua" w:cs="Courier New"/>
          <w:sz w:val="20"/>
          <w:szCs w:val="20"/>
        </w:rPr>
        <w:t xml:space="preserve"> have been implemented</w:t>
      </w:r>
      <w:r w:rsidR="00852C54" w:rsidRPr="009F0A6A">
        <w:rPr>
          <w:rFonts w:ascii="Book Antiqua" w:hAnsi="Book Antiqua" w:cs="Courier New"/>
          <w:sz w:val="20"/>
          <w:szCs w:val="20"/>
        </w:rPr>
        <w:t xml:space="preserve"> which more than double the size of this document</w:t>
      </w:r>
      <w:r w:rsidRPr="009F0A6A">
        <w:rPr>
          <w:rFonts w:ascii="Book Antiqua" w:hAnsi="Book Antiqua" w:cs="Courier New"/>
          <w:sz w:val="20"/>
          <w:szCs w:val="20"/>
        </w:rPr>
        <w:t xml:space="preserve">. </w:t>
      </w:r>
    </w:p>
    <w:p w:rsidR="00797AAE" w:rsidRPr="009F0A6A" w:rsidRDefault="00797AAE"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First is the inclusion of a </w:t>
      </w:r>
      <w:r w:rsidRPr="009F0A6A">
        <w:rPr>
          <w:rFonts w:ascii="Book Antiqua" w:hAnsi="Book Antiqua" w:cs="Courier New"/>
          <w:b/>
          <w:i/>
          <w:color w:val="943634" w:themeColor="accent2" w:themeShade="BF"/>
          <w:sz w:val="20"/>
          <w:szCs w:val="20"/>
        </w:rPr>
        <w:t>reject prevention section</w:t>
      </w:r>
      <w:r w:rsidRPr="009F0A6A">
        <w:rPr>
          <w:rFonts w:ascii="Book Antiqua" w:hAnsi="Book Antiqua" w:cs="Courier New"/>
          <w:color w:val="943634" w:themeColor="accent2" w:themeShade="BF"/>
          <w:sz w:val="20"/>
          <w:szCs w:val="20"/>
        </w:rPr>
        <w:t xml:space="preserve"> </w:t>
      </w:r>
      <w:r w:rsidRPr="009F0A6A">
        <w:rPr>
          <w:rFonts w:ascii="Book Antiqua" w:hAnsi="Book Antiqua" w:cs="Courier New"/>
          <w:sz w:val="20"/>
          <w:szCs w:val="20"/>
        </w:rPr>
        <w:t>into our F</w:t>
      </w:r>
      <w:r w:rsidR="00797AAE" w:rsidRPr="009F0A6A">
        <w:rPr>
          <w:rFonts w:ascii="Book Antiqua" w:hAnsi="Book Antiqua" w:cs="Courier New"/>
          <w:sz w:val="20"/>
          <w:szCs w:val="20"/>
        </w:rPr>
        <w:t>iscal Sponsorship Applications.</w:t>
      </w:r>
      <w:r w:rsidR="008F34C9" w:rsidRPr="009F0A6A">
        <w:rPr>
          <w:rFonts w:ascii="Book Antiqua" w:hAnsi="Book Antiqua" w:cs="Courier New"/>
          <w:sz w:val="20"/>
          <w:szCs w:val="20"/>
        </w:rPr>
        <w:t xml:space="preserve"> </w:t>
      </w:r>
      <w:r w:rsidRPr="009F0A6A">
        <w:rPr>
          <w:rFonts w:ascii="Book Antiqua" w:hAnsi="Book Antiqua" w:cs="Courier New"/>
          <w:sz w:val="20"/>
          <w:szCs w:val="20"/>
        </w:rPr>
        <w:t xml:space="preserve">Second is </w:t>
      </w:r>
      <w:r w:rsidRPr="009F0A6A">
        <w:rPr>
          <w:rFonts w:ascii="Book Antiqua" w:hAnsi="Book Antiqua" w:cs="Courier New"/>
          <w:b/>
          <w:i/>
          <w:color w:val="215868" w:themeColor="accent5" w:themeShade="80"/>
          <w:sz w:val="20"/>
          <w:szCs w:val="20"/>
        </w:rPr>
        <w:t>extending</w:t>
      </w:r>
      <w:r w:rsidRPr="009F0A6A">
        <w:rPr>
          <w:rFonts w:ascii="Book Antiqua" w:hAnsi="Book Antiqua" w:cs="Courier New"/>
          <w:color w:val="215868" w:themeColor="accent5" w:themeShade="80"/>
          <w:sz w:val="20"/>
          <w:szCs w:val="20"/>
        </w:rPr>
        <w:t xml:space="preserve"> </w:t>
      </w:r>
      <w:r w:rsidRPr="009F0A6A">
        <w:rPr>
          <w:rFonts w:ascii="Book Antiqua" w:hAnsi="Book Antiqua" w:cs="Courier New"/>
          <w:sz w:val="20"/>
          <w:szCs w:val="20"/>
        </w:rPr>
        <w:t xml:space="preserve">Grant &amp; Donation </w:t>
      </w:r>
      <w:r w:rsidR="00797AAE" w:rsidRPr="009F0A6A">
        <w:rPr>
          <w:rFonts w:ascii="Book Antiqua" w:hAnsi="Book Antiqua" w:cs="Courier New"/>
          <w:sz w:val="20"/>
          <w:szCs w:val="20"/>
        </w:rPr>
        <w:t>Processing Offerings</w:t>
      </w:r>
      <w:r w:rsidRPr="009F0A6A">
        <w:rPr>
          <w:rFonts w:ascii="Book Antiqua" w:hAnsi="Book Antiqua" w:cs="Courier New"/>
          <w:sz w:val="20"/>
          <w:szCs w:val="20"/>
        </w:rPr>
        <w:t>.</w:t>
      </w:r>
      <w:r w:rsidR="00076547">
        <w:rPr>
          <w:rFonts w:ascii="Book Antiqua" w:hAnsi="Book Antiqua" w:cs="Courier New"/>
          <w:sz w:val="20"/>
          <w:szCs w:val="20"/>
        </w:rPr>
        <w:t xml:space="preserve">  Third=FYI: search is on for a replacement site to host our Podcast until we are in our HQ.</w:t>
      </w:r>
    </w:p>
    <w:p w:rsidR="00C10035" w:rsidRPr="009F0A6A" w:rsidRDefault="00C10035" w:rsidP="00FD221C">
      <w:pPr>
        <w:pStyle w:val="PlainText"/>
        <w:rPr>
          <w:rFonts w:ascii="Book Antiqua" w:hAnsi="Book Antiqua" w:cs="Courier New"/>
          <w:sz w:val="20"/>
          <w:szCs w:val="20"/>
        </w:rPr>
      </w:pPr>
    </w:p>
    <w:p w:rsidR="00C10035" w:rsidRPr="009F0A6A" w:rsidRDefault="00C10035" w:rsidP="008E1F58">
      <w:pPr>
        <w:pStyle w:val="Sub2Style"/>
        <w:rPr>
          <w:szCs w:val="20"/>
        </w:rPr>
      </w:pPr>
      <w:bookmarkStart w:id="1" w:name="_Toc173350546"/>
      <w:r w:rsidRPr="009F0A6A">
        <w:rPr>
          <w:szCs w:val="20"/>
        </w:rPr>
        <w:t>Reject Prevention Alerts!</w:t>
      </w:r>
      <w:bookmarkEnd w:id="1"/>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We are seeing and learning of so many setbacks </w:t>
      </w:r>
      <w:r w:rsidR="00797AAE" w:rsidRPr="009F0A6A">
        <w:rPr>
          <w:rFonts w:ascii="Book Antiqua" w:hAnsi="Book Antiqua" w:cs="Courier New"/>
          <w:sz w:val="20"/>
          <w:szCs w:val="20"/>
        </w:rPr>
        <w:t>of F1023/1024 Applications for Tax Exemption we’ve</w:t>
      </w:r>
      <w:r w:rsidRPr="009F0A6A">
        <w:rPr>
          <w:rFonts w:ascii="Book Antiqua" w:hAnsi="Book Antiqua" w:cs="Courier New"/>
          <w:sz w:val="20"/>
          <w:szCs w:val="20"/>
        </w:rPr>
        <w:t xml:space="preserve"> decided to run the risk of annoyance to include </w:t>
      </w:r>
      <w:r w:rsidRPr="009F0A6A">
        <w:rPr>
          <w:rFonts w:ascii="Book Antiqua" w:hAnsi="Book Antiqua" w:cs="Courier New"/>
          <w:b/>
          <w:i/>
          <w:sz w:val="20"/>
          <w:szCs w:val="20"/>
        </w:rPr>
        <w:t>ALERT</w:t>
      </w:r>
      <w:r w:rsidRPr="009F0A6A">
        <w:rPr>
          <w:rFonts w:ascii="Book Antiqua" w:hAnsi="Book Antiqua" w:cs="Courier New"/>
          <w:sz w:val="20"/>
          <w:szCs w:val="20"/>
        </w:rPr>
        <w:t xml:space="preserve"> information </w:t>
      </w:r>
      <w:r w:rsidR="00797AAE" w:rsidRPr="009F0A6A">
        <w:rPr>
          <w:rFonts w:ascii="Book Antiqua" w:hAnsi="Book Antiqua" w:cs="Courier New"/>
          <w:sz w:val="20"/>
          <w:szCs w:val="20"/>
        </w:rPr>
        <w:t>with</w:t>
      </w:r>
      <w:r w:rsidRPr="009F0A6A">
        <w:rPr>
          <w:rFonts w:ascii="Book Antiqua" w:hAnsi="Book Antiqua" w:cs="Courier New"/>
          <w:sz w:val="20"/>
          <w:szCs w:val="20"/>
        </w:rPr>
        <w:t xml:space="preserve"> examples we know will </w:t>
      </w:r>
      <w:r w:rsidR="00797AAE" w:rsidRPr="009F0A6A">
        <w:rPr>
          <w:rFonts w:ascii="Book Antiqua" w:hAnsi="Book Antiqua" w:cs="Courier New"/>
          <w:sz w:val="20"/>
          <w:szCs w:val="20"/>
        </w:rPr>
        <w:t xml:space="preserve">either </w:t>
      </w:r>
      <w:r w:rsidRPr="009F0A6A">
        <w:rPr>
          <w:rFonts w:ascii="Book Antiqua" w:hAnsi="Book Antiqua" w:cs="Courier New"/>
          <w:sz w:val="20"/>
          <w:szCs w:val="20"/>
        </w:rPr>
        <w:t xml:space="preserve">prevent our Awardees from </w:t>
      </w:r>
      <w:r w:rsidR="00797AAE" w:rsidRPr="009F0A6A">
        <w:rPr>
          <w:rFonts w:ascii="Book Antiqua" w:hAnsi="Book Antiqua" w:cs="Courier New"/>
          <w:sz w:val="20"/>
          <w:szCs w:val="20"/>
        </w:rPr>
        <w:t>acting on</w:t>
      </w:r>
      <w:r w:rsidRPr="009F0A6A">
        <w:rPr>
          <w:rFonts w:ascii="Book Antiqua" w:hAnsi="Book Antiqua" w:cs="Courier New"/>
          <w:sz w:val="20"/>
          <w:szCs w:val="20"/>
        </w:rPr>
        <w:t xml:space="preserve"> or </w:t>
      </w:r>
      <w:r w:rsidR="006B77FD" w:rsidRPr="009F0A6A">
        <w:rPr>
          <w:rFonts w:ascii="Book Antiqua" w:hAnsi="Book Antiqua" w:cs="Courier New"/>
          <w:sz w:val="20"/>
          <w:szCs w:val="20"/>
        </w:rPr>
        <w:t>continuing</w:t>
      </w:r>
      <w:r w:rsidRPr="009F0A6A">
        <w:rPr>
          <w:rFonts w:ascii="Book Antiqua" w:hAnsi="Book Antiqua" w:cs="Courier New"/>
          <w:sz w:val="20"/>
          <w:szCs w:val="20"/>
        </w:rPr>
        <w:t xml:space="preserve"> </w:t>
      </w:r>
      <w:r w:rsidR="00797AAE" w:rsidRPr="009F0A6A">
        <w:rPr>
          <w:rFonts w:ascii="Book Antiqua" w:hAnsi="Book Antiqua" w:cs="Courier New"/>
          <w:sz w:val="20"/>
          <w:szCs w:val="20"/>
        </w:rPr>
        <w:t>to facilitate</w:t>
      </w:r>
      <w:r w:rsidRPr="009F0A6A">
        <w:rPr>
          <w:rFonts w:ascii="Book Antiqua" w:hAnsi="Book Antiqua" w:cs="Courier New"/>
          <w:sz w:val="20"/>
          <w:szCs w:val="20"/>
        </w:rPr>
        <w:t xml:space="preserve"> that can get them in trouble with their home State, or denied exemption by the IRS. </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We know others are facing, including those who have asked for our advice then not listening to the compliance requirements our responses are based upon because word gets back to us even though they are not Awardees.</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Sub2Style"/>
        <w:rPr>
          <w:szCs w:val="20"/>
        </w:rPr>
      </w:pPr>
      <w:bookmarkStart w:id="2" w:name="_Toc173350547"/>
      <w:r w:rsidRPr="009F0A6A">
        <w:rPr>
          <w:szCs w:val="20"/>
        </w:rPr>
        <w:t>Extension of Grant and Donation Processing</w:t>
      </w:r>
      <w:bookmarkEnd w:id="2"/>
      <w:r w:rsidRPr="009F0A6A">
        <w:rPr>
          <w:szCs w:val="20"/>
        </w:rPr>
        <w:t xml:space="preserve"> </w:t>
      </w:r>
    </w:p>
    <w:p w:rsidR="007E2DE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The IRS has always experienced delays in its processing however, it has not been successful in overcoming then catching up to the delays </w:t>
      </w:r>
      <w:r w:rsidR="00797AAE" w:rsidRPr="009F0A6A">
        <w:rPr>
          <w:rFonts w:ascii="Book Antiqua" w:hAnsi="Book Antiqua" w:cs="Courier New"/>
          <w:sz w:val="20"/>
          <w:szCs w:val="20"/>
        </w:rPr>
        <w:t xml:space="preserve">initially triggered in early </w:t>
      </w:r>
      <w:r w:rsidRPr="009F0A6A">
        <w:rPr>
          <w:rFonts w:ascii="Book Antiqua" w:hAnsi="Book Antiqua" w:cs="Courier New"/>
          <w:sz w:val="20"/>
          <w:szCs w:val="20"/>
        </w:rPr>
        <w:t xml:space="preserve">2017 </w:t>
      </w:r>
      <w:r w:rsidR="00797AAE" w:rsidRPr="009F0A6A">
        <w:rPr>
          <w:rFonts w:ascii="Book Antiqua" w:hAnsi="Book Antiqua" w:cs="Courier New"/>
          <w:sz w:val="20"/>
          <w:szCs w:val="20"/>
        </w:rPr>
        <w:t xml:space="preserve">by the </w:t>
      </w:r>
      <w:r w:rsidRPr="009F0A6A">
        <w:rPr>
          <w:rFonts w:ascii="Book Antiqua" w:hAnsi="Book Antiqua" w:cs="Courier New"/>
          <w:sz w:val="20"/>
          <w:szCs w:val="20"/>
        </w:rPr>
        <w:t>reallocation of funds</w:t>
      </w:r>
      <w:r w:rsidR="00797AAE" w:rsidRPr="009F0A6A">
        <w:rPr>
          <w:rFonts w:ascii="Book Antiqua" w:hAnsi="Book Antiqua" w:cs="Courier New"/>
          <w:sz w:val="20"/>
          <w:szCs w:val="20"/>
        </w:rPr>
        <w:t xml:space="preserve"> to build the Wall</w:t>
      </w:r>
      <w:r w:rsidR="007E2DE5" w:rsidRPr="009F0A6A">
        <w:rPr>
          <w:rFonts w:ascii="Book Antiqua" w:hAnsi="Book Antiqua" w:cs="Courier New"/>
          <w:sz w:val="20"/>
          <w:szCs w:val="20"/>
        </w:rPr>
        <w:t>, already behind when the COVID lockdown happened, persistent delays even with mods to their processes have extended their completion times well beyond published timeframes</w:t>
      </w:r>
      <w:r w:rsidRPr="009F0A6A">
        <w:rPr>
          <w:rFonts w:ascii="Book Antiqua" w:hAnsi="Book Antiqua" w:cs="Courier New"/>
          <w:sz w:val="20"/>
          <w:szCs w:val="20"/>
        </w:rPr>
        <w:t xml:space="preserve">.  </w:t>
      </w:r>
    </w:p>
    <w:p w:rsidR="008F34C9" w:rsidRPr="009F0A6A" w:rsidRDefault="008F34C9" w:rsidP="00FD221C">
      <w:pPr>
        <w:pStyle w:val="PlainText"/>
        <w:rPr>
          <w:rFonts w:ascii="Book Antiqua" w:hAnsi="Book Antiqua" w:cs="Courier New"/>
          <w:sz w:val="20"/>
          <w:szCs w:val="20"/>
        </w:rPr>
      </w:pPr>
    </w:p>
    <w:p w:rsidR="00C10035" w:rsidRPr="009F0A6A" w:rsidRDefault="007E2DE5" w:rsidP="00FD221C">
      <w:pPr>
        <w:pStyle w:val="PlainText"/>
        <w:rPr>
          <w:rFonts w:ascii="Book Antiqua" w:hAnsi="Book Antiqua" w:cs="Courier New"/>
          <w:sz w:val="20"/>
          <w:szCs w:val="20"/>
        </w:rPr>
      </w:pPr>
      <w:r w:rsidRPr="009F0A6A">
        <w:rPr>
          <w:rFonts w:ascii="Book Antiqua" w:hAnsi="Book Antiqua" w:cs="Courier New"/>
          <w:sz w:val="20"/>
          <w:szCs w:val="20"/>
        </w:rPr>
        <w:t>We’re seeing and experiencing EXTENSIVE</w:t>
      </w:r>
      <w:r w:rsidR="00C10035" w:rsidRPr="009F0A6A">
        <w:rPr>
          <w:rFonts w:ascii="Book Antiqua" w:hAnsi="Book Antiqua" w:cs="Courier New"/>
          <w:sz w:val="20"/>
          <w:szCs w:val="20"/>
        </w:rPr>
        <w:t xml:space="preserve"> delays </w:t>
      </w:r>
      <w:r w:rsidR="006B77FD" w:rsidRPr="009F0A6A">
        <w:rPr>
          <w:rFonts w:ascii="Book Antiqua" w:hAnsi="Book Antiqua" w:cs="Courier New"/>
          <w:sz w:val="20"/>
          <w:szCs w:val="20"/>
        </w:rPr>
        <w:t>plague</w:t>
      </w:r>
      <w:r w:rsidR="00C10035" w:rsidRPr="009F0A6A">
        <w:rPr>
          <w:rFonts w:ascii="Book Antiqua" w:hAnsi="Book Antiqua" w:cs="Courier New"/>
          <w:sz w:val="20"/>
          <w:szCs w:val="20"/>
        </w:rPr>
        <w:t xml:space="preserve"> the IRS </w:t>
      </w:r>
      <w:r w:rsidRPr="009F0A6A">
        <w:rPr>
          <w:rFonts w:ascii="Book Antiqua" w:hAnsi="Book Antiqua" w:cs="Courier New"/>
          <w:sz w:val="20"/>
          <w:szCs w:val="20"/>
        </w:rPr>
        <w:t>in</w:t>
      </w:r>
      <w:r w:rsidR="00C10035" w:rsidRPr="009F0A6A">
        <w:rPr>
          <w:rFonts w:ascii="Book Antiqua" w:hAnsi="Book Antiqua" w:cs="Courier New"/>
          <w:sz w:val="20"/>
          <w:szCs w:val="20"/>
        </w:rPr>
        <w:t xml:space="preserve"> a great many </w:t>
      </w:r>
      <w:r w:rsidRPr="009F0A6A">
        <w:rPr>
          <w:rFonts w:ascii="Book Antiqua" w:hAnsi="Book Antiqua" w:cs="Courier New"/>
          <w:sz w:val="20"/>
          <w:szCs w:val="20"/>
        </w:rPr>
        <w:t>areas</w:t>
      </w:r>
      <w:r w:rsidR="00C10035" w:rsidRPr="009F0A6A">
        <w:rPr>
          <w:rFonts w:ascii="Book Antiqua" w:hAnsi="Book Antiqua" w:cs="Courier New"/>
          <w:sz w:val="20"/>
          <w:szCs w:val="20"/>
        </w:rPr>
        <w:t xml:space="preserve"> </w:t>
      </w:r>
      <w:r w:rsidRPr="009F0A6A">
        <w:rPr>
          <w:rFonts w:ascii="Book Antiqua" w:hAnsi="Book Antiqua" w:cs="Courier New"/>
          <w:sz w:val="20"/>
          <w:szCs w:val="20"/>
        </w:rPr>
        <w:t>especially in E</w:t>
      </w:r>
      <w:r w:rsidR="00C10035" w:rsidRPr="009F0A6A">
        <w:rPr>
          <w:rFonts w:ascii="Book Antiqua" w:hAnsi="Book Antiqua" w:cs="Courier New"/>
          <w:sz w:val="20"/>
          <w:szCs w:val="20"/>
        </w:rPr>
        <w:t>xempt</w:t>
      </w:r>
      <w:r w:rsidRPr="009F0A6A">
        <w:rPr>
          <w:rFonts w:ascii="Book Antiqua" w:hAnsi="Book Antiqua" w:cs="Courier New"/>
          <w:sz w:val="20"/>
          <w:szCs w:val="20"/>
        </w:rPr>
        <w:t>ion</w:t>
      </w:r>
      <w:r w:rsidR="00C10035" w:rsidRPr="009F0A6A">
        <w:rPr>
          <w:rFonts w:ascii="Book Antiqua" w:hAnsi="Book Antiqua" w:cs="Courier New"/>
          <w:sz w:val="20"/>
          <w:szCs w:val="20"/>
        </w:rPr>
        <w:t xml:space="preserve"> processing</w:t>
      </w:r>
      <w:r w:rsidRPr="009F0A6A">
        <w:rPr>
          <w:rFonts w:ascii="Book Antiqua" w:hAnsi="Book Antiqua" w:cs="Courier New"/>
          <w:sz w:val="20"/>
          <w:szCs w:val="20"/>
        </w:rPr>
        <w:t xml:space="preserve"> from incoming</w:t>
      </w:r>
      <w:r w:rsidR="00C10035" w:rsidRPr="009F0A6A">
        <w:rPr>
          <w:rFonts w:ascii="Book Antiqua" w:hAnsi="Book Antiqua" w:cs="Courier New"/>
          <w:sz w:val="20"/>
          <w:szCs w:val="20"/>
        </w:rPr>
        <w:t xml:space="preserve"> </w:t>
      </w:r>
      <w:r w:rsidRPr="009F0A6A">
        <w:rPr>
          <w:rFonts w:ascii="Book Antiqua" w:hAnsi="Book Antiqua" w:cs="Courier New"/>
          <w:sz w:val="20"/>
          <w:szCs w:val="20"/>
        </w:rPr>
        <w:t xml:space="preserve">applications </w:t>
      </w:r>
      <w:r w:rsidR="00C10035" w:rsidRPr="009F0A6A">
        <w:rPr>
          <w:rFonts w:ascii="Book Antiqua" w:hAnsi="Book Antiqua" w:cs="Courier New"/>
          <w:sz w:val="20"/>
          <w:szCs w:val="20"/>
        </w:rPr>
        <w:t>to the most basic of task</w:t>
      </w:r>
      <w:r w:rsidRPr="009F0A6A">
        <w:rPr>
          <w:rFonts w:ascii="Book Antiqua" w:hAnsi="Book Antiqua" w:cs="Courier New"/>
          <w:sz w:val="20"/>
          <w:szCs w:val="20"/>
        </w:rPr>
        <w:t xml:space="preserve"> like</w:t>
      </w:r>
      <w:r w:rsidR="00C10035" w:rsidRPr="009F0A6A">
        <w:rPr>
          <w:rFonts w:ascii="Book Antiqua" w:hAnsi="Book Antiqua" w:cs="Courier New"/>
          <w:sz w:val="20"/>
          <w:szCs w:val="20"/>
        </w:rPr>
        <w:t xml:space="preserve"> updating records when a businesses name change</w:t>
      </w:r>
      <w:r w:rsidRPr="009F0A6A">
        <w:rPr>
          <w:rFonts w:ascii="Book Antiqua" w:hAnsi="Book Antiqua" w:cs="Courier New"/>
          <w:sz w:val="20"/>
          <w:szCs w:val="20"/>
        </w:rPr>
        <w:t>s</w:t>
      </w:r>
      <w:r w:rsidR="00C10035" w:rsidRPr="009F0A6A">
        <w:rPr>
          <w:rFonts w:ascii="Book Antiqua" w:hAnsi="Book Antiqua" w:cs="Courier New"/>
          <w:sz w:val="20"/>
          <w:szCs w:val="20"/>
        </w:rPr>
        <w:t xml:space="preserve">.  </w:t>
      </w:r>
    </w:p>
    <w:p w:rsidR="00C10035" w:rsidRPr="009F0A6A" w:rsidRDefault="00C10035" w:rsidP="00FD221C">
      <w:pPr>
        <w:pStyle w:val="PlainText"/>
        <w:rPr>
          <w:rFonts w:ascii="Book Antiqua" w:hAnsi="Book Antiqua" w:cs="Courier New"/>
          <w:sz w:val="20"/>
          <w:szCs w:val="20"/>
        </w:rPr>
      </w:pPr>
    </w:p>
    <w:tbl>
      <w:tblPr>
        <w:tblStyle w:val="TableGrid"/>
        <w:tblW w:w="0" w:type="auto"/>
        <w:tblInd w:w="198" w:type="dxa"/>
        <w:tblLook w:val="04A0" w:firstRow="1" w:lastRow="0" w:firstColumn="1" w:lastColumn="0" w:noHBand="0" w:noVBand="1"/>
      </w:tblPr>
      <w:tblGrid>
        <w:gridCol w:w="3502"/>
        <w:gridCol w:w="3608"/>
        <w:gridCol w:w="3510"/>
      </w:tblGrid>
      <w:tr w:rsidR="00C10035" w:rsidRPr="009F0A6A" w:rsidTr="0036184C">
        <w:tc>
          <w:tcPr>
            <w:tcW w:w="3502" w:type="dxa"/>
            <w:shd w:val="clear" w:color="auto" w:fill="FFFFE7"/>
          </w:tcPr>
          <w:p w:rsidR="007E2DE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We changed our business name in </w:t>
            </w:r>
            <w:r w:rsidR="006B77FD" w:rsidRPr="009F0A6A">
              <w:rPr>
                <w:rFonts w:ascii="Book Antiqua" w:hAnsi="Book Antiqua" w:cs="Courier New"/>
                <w:sz w:val="20"/>
                <w:szCs w:val="20"/>
              </w:rPr>
              <w:t>Feb that</w:t>
            </w:r>
            <w:r w:rsidR="007E2DE5" w:rsidRPr="009F0A6A">
              <w:rPr>
                <w:rFonts w:ascii="Book Antiqua" w:hAnsi="Book Antiqua" w:cs="Courier New"/>
                <w:sz w:val="20"/>
                <w:szCs w:val="20"/>
              </w:rPr>
              <w:t xml:space="preserve"> is a State controlled function for which the Federal Govt must keep current with.</w:t>
            </w:r>
          </w:p>
          <w:p w:rsidR="007E2DE5" w:rsidRPr="009F0A6A" w:rsidRDefault="007E2DE5" w:rsidP="00FD221C">
            <w:pPr>
              <w:pStyle w:val="PlainText"/>
              <w:rPr>
                <w:rFonts w:ascii="Book Antiqua" w:hAnsi="Book Antiqua" w:cs="Courier New"/>
                <w:sz w:val="20"/>
                <w:szCs w:val="20"/>
              </w:rPr>
            </w:pPr>
          </w:p>
          <w:p w:rsidR="00C10035" w:rsidRPr="009F0A6A" w:rsidRDefault="007E2DE5" w:rsidP="00FD221C">
            <w:pPr>
              <w:pStyle w:val="PlainText"/>
              <w:rPr>
                <w:rFonts w:ascii="Book Antiqua" w:hAnsi="Book Antiqua" w:cs="Courier New"/>
                <w:sz w:val="20"/>
                <w:szCs w:val="20"/>
              </w:rPr>
            </w:pPr>
            <w:r w:rsidRPr="009F0A6A">
              <w:rPr>
                <w:rFonts w:ascii="Book Antiqua" w:hAnsi="Book Antiqua" w:cs="Courier New"/>
                <w:sz w:val="20"/>
                <w:szCs w:val="20"/>
              </w:rPr>
              <w:t xml:space="preserve">It’s the end of </w:t>
            </w:r>
            <w:r w:rsidR="00C10035" w:rsidRPr="009F0A6A">
              <w:rPr>
                <w:rFonts w:ascii="Book Antiqua" w:hAnsi="Book Antiqua" w:cs="Courier New"/>
                <w:sz w:val="20"/>
                <w:szCs w:val="20"/>
              </w:rPr>
              <w:t xml:space="preserve">July and the IRS </w:t>
            </w:r>
            <w:r w:rsidRPr="009F0A6A">
              <w:rPr>
                <w:rFonts w:ascii="Book Antiqua" w:hAnsi="Book Antiqua" w:cs="Courier New"/>
                <w:sz w:val="20"/>
                <w:szCs w:val="20"/>
              </w:rPr>
              <w:t xml:space="preserve">literally </w:t>
            </w:r>
            <w:r w:rsidR="00C10035" w:rsidRPr="009F0A6A">
              <w:rPr>
                <w:rFonts w:ascii="Book Antiqua" w:hAnsi="Book Antiqua" w:cs="Courier New"/>
                <w:sz w:val="20"/>
                <w:szCs w:val="20"/>
              </w:rPr>
              <w:t>just updated its records</w:t>
            </w:r>
            <w:r w:rsidRPr="009F0A6A">
              <w:rPr>
                <w:rFonts w:ascii="Book Antiqua" w:hAnsi="Book Antiqua" w:cs="Courier New"/>
                <w:sz w:val="20"/>
                <w:szCs w:val="20"/>
              </w:rPr>
              <w:t xml:space="preserve"> for The Foundation to its new legally registered name</w:t>
            </w:r>
            <w:r w:rsidR="00C10035" w:rsidRPr="009F0A6A">
              <w:rPr>
                <w:rFonts w:ascii="Book Antiqua" w:hAnsi="Book Antiqua" w:cs="Courier New"/>
                <w:sz w:val="20"/>
                <w:szCs w:val="20"/>
              </w:rPr>
              <w:t xml:space="preserve">. </w:t>
            </w:r>
          </w:p>
          <w:p w:rsidR="00C10035" w:rsidRPr="009F0A6A" w:rsidRDefault="00C10035" w:rsidP="00FD221C">
            <w:pPr>
              <w:pStyle w:val="PlainText"/>
              <w:rPr>
                <w:rFonts w:ascii="Book Antiqua" w:hAnsi="Book Antiqua" w:cs="Courier New"/>
                <w:sz w:val="20"/>
                <w:szCs w:val="20"/>
              </w:rPr>
            </w:pPr>
          </w:p>
          <w:p w:rsidR="0036184C" w:rsidRPr="009F0A6A" w:rsidRDefault="007E2DE5" w:rsidP="007E2DE5">
            <w:pPr>
              <w:pStyle w:val="PlainText"/>
              <w:rPr>
                <w:rFonts w:ascii="Book Antiqua" w:hAnsi="Book Antiqua" w:cs="Courier New"/>
                <w:sz w:val="20"/>
                <w:szCs w:val="20"/>
              </w:rPr>
            </w:pPr>
            <w:r w:rsidRPr="009F0A6A">
              <w:rPr>
                <w:rFonts w:ascii="Book Antiqua" w:hAnsi="Book Antiqua" w:cs="Courier New"/>
                <w:sz w:val="20"/>
                <w:szCs w:val="20"/>
              </w:rPr>
              <w:t xml:space="preserve">Our LLCs name was changed at the same time both were reported at the same time, yet they were also treated entirely </w:t>
            </w:r>
            <w:r w:rsidR="006B77FD" w:rsidRPr="009F0A6A">
              <w:rPr>
                <w:rFonts w:ascii="Book Antiqua" w:hAnsi="Book Antiqua" w:cs="Courier New"/>
                <w:sz w:val="20"/>
                <w:szCs w:val="20"/>
              </w:rPr>
              <w:t>different</w:t>
            </w:r>
            <w:r w:rsidRPr="009F0A6A">
              <w:rPr>
                <w:rFonts w:ascii="Book Antiqua" w:hAnsi="Book Antiqua" w:cs="Courier New"/>
                <w:sz w:val="20"/>
                <w:szCs w:val="20"/>
              </w:rPr>
              <w:t xml:space="preserve">.  Not only was the LLCs name changed, it was offered </w:t>
            </w:r>
            <w:r w:rsidRPr="009F0A6A">
              <w:rPr>
                <w:rFonts w:ascii="Book Antiqua" w:hAnsi="Book Antiqua" w:cs="Courier New"/>
                <w:sz w:val="20"/>
                <w:szCs w:val="20"/>
              </w:rPr>
              <w:lastRenderedPageBreak/>
              <w:t xml:space="preserve">the choice </w:t>
            </w:r>
            <w:r w:rsidR="006B77FD" w:rsidRPr="009F0A6A">
              <w:rPr>
                <w:rFonts w:ascii="Book Antiqua" w:hAnsi="Book Antiqua" w:cs="Courier New"/>
                <w:sz w:val="20"/>
                <w:szCs w:val="20"/>
              </w:rPr>
              <w:t>of</w:t>
            </w:r>
            <w:r w:rsidRPr="009F0A6A">
              <w:rPr>
                <w:rFonts w:ascii="Book Antiqua" w:hAnsi="Book Antiqua" w:cs="Courier New"/>
                <w:sz w:val="20"/>
                <w:szCs w:val="20"/>
              </w:rPr>
              <w:t xml:space="preserve"> keeping or </w:t>
            </w:r>
            <w:r w:rsidR="006B77FD" w:rsidRPr="009F0A6A">
              <w:rPr>
                <w:rFonts w:ascii="Book Antiqua" w:hAnsi="Book Antiqua" w:cs="Courier New"/>
                <w:sz w:val="20"/>
                <w:szCs w:val="20"/>
              </w:rPr>
              <w:t>establishing</w:t>
            </w:r>
            <w:r w:rsidR="00FD221C" w:rsidRPr="009F0A6A">
              <w:rPr>
                <w:rFonts w:ascii="Book Antiqua" w:hAnsi="Book Antiqua" w:cs="Courier New"/>
                <w:sz w:val="20"/>
                <w:szCs w:val="20"/>
              </w:rPr>
              <w:t xml:space="preserve"> </w:t>
            </w:r>
            <w:r w:rsidRPr="009F0A6A">
              <w:rPr>
                <w:rFonts w:ascii="Book Antiqua" w:hAnsi="Book Antiqua" w:cs="Courier New"/>
                <w:sz w:val="20"/>
                <w:szCs w:val="20"/>
              </w:rPr>
              <w:t xml:space="preserve">a new </w:t>
            </w:r>
            <w:r w:rsidR="006B77FD" w:rsidRPr="009F0A6A">
              <w:rPr>
                <w:rFonts w:ascii="Book Antiqua" w:hAnsi="Book Antiqua" w:cs="Courier New"/>
                <w:sz w:val="20"/>
                <w:szCs w:val="20"/>
              </w:rPr>
              <w:t>EIN.</w:t>
            </w:r>
            <w:r w:rsidR="00FD221C" w:rsidRPr="009F0A6A">
              <w:rPr>
                <w:rFonts w:ascii="Book Antiqua" w:hAnsi="Book Antiqua" w:cs="Courier New"/>
                <w:sz w:val="20"/>
                <w:szCs w:val="20"/>
              </w:rPr>
              <w:t xml:space="preserve">  So </w:t>
            </w:r>
            <w:r w:rsidRPr="009F0A6A">
              <w:rPr>
                <w:rFonts w:ascii="Book Antiqua" w:hAnsi="Book Antiqua" w:cs="Courier New"/>
                <w:sz w:val="20"/>
                <w:szCs w:val="20"/>
              </w:rPr>
              <w:t xml:space="preserve">its info was updated 26 days later, where the Foundation had to wait for </w:t>
            </w:r>
            <w:r w:rsidR="00FD221C" w:rsidRPr="009F0A6A">
              <w:rPr>
                <w:rFonts w:ascii="Book Antiqua" w:hAnsi="Book Antiqua" w:cs="Courier New"/>
                <w:sz w:val="20"/>
                <w:szCs w:val="20"/>
              </w:rPr>
              <w:t>more than 5 months.</w:t>
            </w:r>
          </w:p>
          <w:p w:rsidR="0036184C" w:rsidRPr="009F0A6A" w:rsidRDefault="0036184C" w:rsidP="007E2DE5">
            <w:pPr>
              <w:pStyle w:val="PlainText"/>
              <w:rPr>
                <w:rFonts w:ascii="Book Antiqua" w:hAnsi="Book Antiqua" w:cs="Courier New"/>
                <w:sz w:val="20"/>
                <w:szCs w:val="20"/>
              </w:rPr>
            </w:pPr>
          </w:p>
          <w:p w:rsidR="00C10035" w:rsidRPr="009F0A6A" w:rsidRDefault="00FD221C" w:rsidP="00FD221C">
            <w:pPr>
              <w:pStyle w:val="PlainText"/>
              <w:rPr>
                <w:rFonts w:ascii="Book Antiqua" w:hAnsi="Book Antiqua" w:cs="Courier New"/>
                <w:sz w:val="20"/>
                <w:szCs w:val="20"/>
              </w:rPr>
            </w:pPr>
            <w:r w:rsidRPr="009F0A6A">
              <w:rPr>
                <w:rFonts w:ascii="Book Antiqua" w:hAnsi="Book Antiqua" w:cs="Courier New"/>
                <w:sz w:val="20"/>
                <w:szCs w:val="20"/>
              </w:rPr>
              <w:t xml:space="preserve">In addition to bank accounts, other things like certifications, membership, </w:t>
            </w:r>
          </w:p>
        </w:tc>
        <w:tc>
          <w:tcPr>
            <w:tcW w:w="3608" w:type="dxa"/>
            <w:shd w:val="clear" w:color="auto" w:fill="FFFFE7"/>
          </w:tcPr>
          <w:p w:rsidR="007E2DE5" w:rsidRPr="009F0A6A" w:rsidRDefault="006B77FD" w:rsidP="007E2DE5">
            <w:pPr>
              <w:pStyle w:val="PlainText"/>
              <w:rPr>
                <w:rFonts w:ascii="Book Antiqua" w:hAnsi="Book Antiqua" w:cs="Courier New"/>
                <w:sz w:val="20"/>
                <w:szCs w:val="20"/>
              </w:rPr>
            </w:pPr>
            <w:r w:rsidRPr="009F0A6A">
              <w:rPr>
                <w:rFonts w:ascii="Book Antiqua" w:hAnsi="Book Antiqua" w:cs="Courier New"/>
                <w:sz w:val="20"/>
                <w:szCs w:val="20"/>
              </w:rPr>
              <w:lastRenderedPageBreak/>
              <w:t>Occupancy</w:t>
            </w:r>
            <w:r w:rsidR="007E2DE5" w:rsidRPr="009F0A6A">
              <w:rPr>
                <w:rFonts w:ascii="Book Antiqua" w:hAnsi="Book Antiqua" w:cs="Courier New"/>
                <w:sz w:val="20"/>
                <w:szCs w:val="20"/>
              </w:rPr>
              <w:t xml:space="preserve"> leases, biz vehicle, even cell</w:t>
            </w:r>
            <w:r w:rsidR="00FD221C" w:rsidRPr="009F0A6A">
              <w:rPr>
                <w:rFonts w:ascii="Book Antiqua" w:hAnsi="Book Antiqua" w:cs="Courier New"/>
                <w:sz w:val="20"/>
                <w:szCs w:val="20"/>
              </w:rPr>
              <w:t xml:space="preserve"> phone</w:t>
            </w:r>
            <w:r w:rsidR="007E2DE5" w:rsidRPr="009F0A6A">
              <w:rPr>
                <w:rFonts w:ascii="Book Antiqua" w:hAnsi="Book Antiqua" w:cs="Courier New"/>
                <w:sz w:val="20"/>
                <w:szCs w:val="20"/>
              </w:rPr>
              <w:t xml:space="preserve"> or other accounts are all impacted by having a new biz name with old EIN which still references the old name.</w:t>
            </w:r>
            <w:r w:rsidR="00FD221C" w:rsidRPr="009F0A6A">
              <w:rPr>
                <w:rFonts w:ascii="Book Antiqua" w:hAnsi="Book Antiqua" w:cs="Courier New"/>
                <w:sz w:val="20"/>
                <w:szCs w:val="20"/>
              </w:rPr>
              <w:t xml:space="preserve"> So if we are seeing these inconsistencies in recognition of a business name, you could expect to encounter similar issues for example with technology purchases, grants you like to pursue or other assets that will fall beyond your reach because its taking longer than the norm to receive your exemption.</w:t>
            </w:r>
          </w:p>
          <w:p w:rsidR="00C10035" w:rsidRPr="009F0A6A" w:rsidRDefault="00C10035" w:rsidP="00FD221C">
            <w:pPr>
              <w:pStyle w:val="PlainText"/>
              <w:rPr>
                <w:rFonts w:ascii="Book Antiqua" w:hAnsi="Book Antiqua" w:cs="Courier New"/>
                <w:sz w:val="20"/>
                <w:szCs w:val="20"/>
              </w:rPr>
            </w:pPr>
          </w:p>
          <w:p w:rsidR="00C10035" w:rsidRPr="009F0A6A" w:rsidRDefault="00C10035" w:rsidP="00852C54">
            <w:pPr>
              <w:pStyle w:val="PlainText"/>
              <w:rPr>
                <w:rFonts w:ascii="Book Antiqua" w:hAnsi="Book Antiqua" w:cs="Courier New"/>
                <w:sz w:val="20"/>
                <w:szCs w:val="20"/>
              </w:rPr>
            </w:pPr>
            <w:r w:rsidRPr="009F0A6A">
              <w:rPr>
                <w:rFonts w:ascii="Book Antiqua" w:hAnsi="Book Antiqua" w:cs="Courier New"/>
                <w:sz w:val="20"/>
                <w:szCs w:val="20"/>
              </w:rPr>
              <w:t xml:space="preserve">We’ve been able to move on some </w:t>
            </w:r>
            <w:r w:rsidRPr="009F0A6A">
              <w:rPr>
                <w:rFonts w:ascii="Book Antiqua" w:hAnsi="Book Antiqua" w:cs="Courier New"/>
                <w:sz w:val="20"/>
                <w:szCs w:val="20"/>
              </w:rPr>
              <w:lastRenderedPageBreak/>
              <w:t>things while seeing others stalled and though it only fair that grant</w:t>
            </w:r>
            <w:r w:rsidR="00852C54" w:rsidRPr="009F0A6A">
              <w:rPr>
                <w:rFonts w:ascii="Book Antiqua" w:hAnsi="Book Antiqua" w:cs="Courier New"/>
                <w:sz w:val="20"/>
                <w:szCs w:val="20"/>
              </w:rPr>
              <w:t xml:space="preserve"> &amp; </w:t>
            </w:r>
            <w:r w:rsidRPr="009F0A6A">
              <w:rPr>
                <w:rFonts w:ascii="Book Antiqua" w:hAnsi="Book Antiqua" w:cs="Courier New"/>
                <w:sz w:val="20"/>
                <w:szCs w:val="20"/>
              </w:rPr>
              <w:t xml:space="preserve">donation administration services be </w:t>
            </w:r>
            <w:r w:rsidR="00FD221C" w:rsidRPr="009F0A6A">
              <w:rPr>
                <w:rFonts w:ascii="Book Antiqua" w:hAnsi="Book Antiqua" w:cs="Courier New"/>
                <w:sz w:val="20"/>
                <w:szCs w:val="20"/>
              </w:rPr>
              <w:t xml:space="preserve">relaxed to that our </w:t>
            </w:r>
            <w:r w:rsidRPr="009F0A6A">
              <w:rPr>
                <w:rFonts w:ascii="Book Antiqua" w:hAnsi="Book Antiqua" w:cs="Courier New"/>
                <w:sz w:val="20"/>
                <w:szCs w:val="20"/>
              </w:rPr>
              <w:t>Awardees who may experience excessive delays awaiting their Applications determination not be penalized</w:t>
            </w:r>
            <w:r w:rsidR="00FD221C" w:rsidRPr="009F0A6A">
              <w:rPr>
                <w:rFonts w:ascii="Book Antiqua" w:hAnsi="Book Antiqua" w:cs="Courier New"/>
                <w:sz w:val="20"/>
                <w:szCs w:val="20"/>
              </w:rPr>
              <w:t xml:space="preserve"> or miss out</w:t>
            </w:r>
          </w:p>
        </w:tc>
        <w:tc>
          <w:tcPr>
            <w:tcW w:w="3510" w:type="dxa"/>
            <w:shd w:val="clear" w:color="auto" w:fill="FFFFE7"/>
          </w:tcPr>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lastRenderedPageBreak/>
              <w:t xml:space="preserve">The Tax Exempt/Govt Entities Unit (TE/GE) has new leadership and we are hoping for more common sense/streamlined approach to processing F1023/24 </w:t>
            </w:r>
            <w:r w:rsidR="006B77FD" w:rsidRPr="009F0A6A">
              <w:rPr>
                <w:rFonts w:ascii="Book Antiqua" w:hAnsi="Book Antiqua" w:cs="Courier New"/>
                <w:sz w:val="20"/>
                <w:szCs w:val="20"/>
              </w:rPr>
              <w:t>applications even</w:t>
            </w:r>
            <w:r w:rsidR="00FD221C" w:rsidRPr="009F0A6A">
              <w:rPr>
                <w:rFonts w:ascii="Book Antiqua" w:hAnsi="Book Antiqua" w:cs="Courier New"/>
                <w:sz w:val="20"/>
                <w:szCs w:val="20"/>
              </w:rPr>
              <w:t xml:space="preserve"> further </w:t>
            </w:r>
            <w:r w:rsidRPr="009F0A6A">
              <w:rPr>
                <w:rFonts w:ascii="Book Antiqua" w:hAnsi="Book Antiqua" w:cs="Courier New"/>
                <w:sz w:val="20"/>
                <w:szCs w:val="20"/>
              </w:rPr>
              <w:t xml:space="preserve"> so th</w:t>
            </w:r>
            <w:r w:rsidR="00FD221C" w:rsidRPr="009F0A6A">
              <w:rPr>
                <w:rFonts w:ascii="Book Antiqua" w:hAnsi="Book Antiqua" w:cs="Courier New"/>
                <w:sz w:val="20"/>
                <w:szCs w:val="20"/>
              </w:rPr>
              <w:t>at exempt businesses don’t continue to be c</w:t>
            </w:r>
            <w:r w:rsidRPr="009F0A6A">
              <w:rPr>
                <w:rFonts w:ascii="Book Antiqua" w:hAnsi="Book Antiqua" w:cs="Courier New"/>
                <w:sz w:val="20"/>
                <w:szCs w:val="20"/>
              </w:rPr>
              <w:t xml:space="preserve">aught </w:t>
            </w:r>
            <w:r w:rsidR="00FD221C" w:rsidRPr="009F0A6A">
              <w:rPr>
                <w:rFonts w:ascii="Book Antiqua" w:hAnsi="Book Antiqua" w:cs="Courier New"/>
                <w:sz w:val="20"/>
                <w:szCs w:val="20"/>
              </w:rPr>
              <w:t>by</w:t>
            </w:r>
            <w:r w:rsidRPr="009F0A6A">
              <w:rPr>
                <w:rFonts w:ascii="Book Antiqua" w:hAnsi="Book Antiqua" w:cs="Courier New"/>
                <w:sz w:val="20"/>
                <w:szCs w:val="20"/>
              </w:rPr>
              <w:t xml:space="preserve"> </w:t>
            </w:r>
            <w:r w:rsidR="006B77FD" w:rsidRPr="009F0A6A">
              <w:rPr>
                <w:rFonts w:ascii="Book Antiqua" w:hAnsi="Book Antiqua" w:cs="Courier New"/>
                <w:sz w:val="20"/>
                <w:szCs w:val="20"/>
              </w:rPr>
              <w:t>unforeseen</w:t>
            </w:r>
            <w:r w:rsidRPr="009F0A6A">
              <w:rPr>
                <w:rFonts w:ascii="Book Antiqua" w:hAnsi="Book Antiqua" w:cs="Courier New"/>
                <w:sz w:val="20"/>
                <w:szCs w:val="20"/>
              </w:rPr>
              <w:t xml:space="preserve"> that </w:t>
            </w:r>
            <w:r w:rsidR="00FD221C" w:rsidRPr="009F0A6A">
              <w:rPr>
                <w:rFonts w:ascii="Book Antiqua" w:hAnsi="Book Antiqua" w:cs="Courier New"/>
                <w:sz w:val="20"/>
                <w:szCs w:val="20"/>
              </w:rPr>
              <w:t xml:space="preserve">further delay or </w:t>
            </w:r>
            <w:r w:rsidRPr="009F0A6A">
              <w:rPr>
                <w:rFonts w:ascii="Book Antiqua" w:hAnsi="Book Antiqua" w:cs="Courier New"/>
                <w:sz w:val="20"/>
                <w:szCs w:val="20"/>
              </w:rPr>
              <w:t xml:space="preserve">stall their forward movement.  These </w:t>
            </w:r>
            <w:r w:rsidR="006B77FD" w:rsidRPr="009F0A6A">
              <w:rPr>
                <w:rFonts w:ascii="Book Antiqua" w:hAnsi="Book Antiqua" w:cs="Courier New"/>
                <w:sz w:val="20"/>
                <w:szCs w:val="20"/>
              </w:rPr>
              <w:t>instances</w:t>
            </w:r>
            <w:r w:rsidRPr="009F0A6A">
              <w:rPr>
                <w:rFonts w:ascii="Book Antiqua" w:hAnsi="Book Antiqua" w:cs="Courier New"/>
                <w:sz w:val="20"/>
                <w:szCs w:val="20"/>
              </w:rPr>
              <w:t xml:space="preserve"> are </w:t>
            </w:r>
            <w:r w:rsidR="006B77FD" w:rsidRPr="009F0A6A">
              <w:rPr>
                <w:rFonts w:ascii="Book Antiqua" w:hAnsi="Book Antiqua" w:cs="Courier New"/>
                <w:sz w:val="20"/>
                <w:szCs w:val="20"/>
              </w:rPr>
              <w:t>increasing</w:t>
            </w:r>
            <w:r w:rsidRPr="009F0A6A">
              <w:rPr>
                <w:rFonts w:ascii="Book Antiqua" w:hAnsi="Book Antiqua" w:cs="Courier New"/>
                <w:sz w:val="20"/>
                <w:szCs w:val="20"/>
              </w:rPr>
              <w:t xml:space="preserve"> so consistently we </w:t>
            </w:r>
            <w:r w:rsidR="00FD221C" w:rsidRPr="009F0A6A">
              <w:rPr>
                <w:rFonts w:ascii="Book Antiqua" w:hAnsi="Book Antiqua" w:cs="Courier New"/>
                <w:sz w:val="20"/>
                <w:szCs w:val="20"/>
              </w:rPr>
              <w:t xml:space="preserve">resurrected a consulting service as a charitable </w:t>
            </w:r>
            <w:r w:rsidRPr="009F0A6A">
              <w:rPr>
                <w:rFonts w:ascii="Book Antiqua" w:hAnsi="Book Antiqua" w:cs="Courier New"/>
                <w:sz w:val="20"/>
                <w:szCs w:val="20"/>
              </w:rPr>
              <w:t xml:space="preserve">working group form dedicated to documenting </w:t>
            </w:r>
            <w:r w:rsidR="00FD221C" w:rsidRPr="009F0A6A">
              <w:rPr>
                <w:rFonts w:ascii="Book Antiqua" w:hAnsi="Book Antiqua" w:cs="Courier New"/>
                <w:sz w:val="20"/>
                <w:szCs w:val="20"/>
              </w:rPr>
              <w:t xml:space="preserve">these types of </w:t>
            </w:r>
            <w:r w:rsidRPr="009F0A6A">
              <w:rPr>
                <w:rFonts w:ascii="Book Antiqua" w:hAnsi="Book Antiqua" w:cs="Courier New"/>
                <w:sz w:val="20"/>
                <w:szCs w:val="20"/>
              </w:rPr>
              <w:t xml:space="preserve">events and </w:t>
            </w:r>
            <w:r w:rsidR="00FD221C" w:rsidRPr="009F0A6A">
              <w:rPr>
                <w:rFonts w:ascii="Book Antiqua" w:hAnsi="Book Antiqua" w:cs="Courier New"/>
                <w:sz w:val="20"/>
                <w:szCs w:val="20"/>
              </w:rPr>
              <w:t>solutions crafted</w:t>
            </w:r>
            <w:r w:rsidRPr="009F0A6A">
              <w:rPr>
                <w:rFonts w:ascii="Book Antiqua" w:hAnsi="Book Antiqua" w:cs="Courier New"/>
                <w:sz w:val="20"/>
                <w:szCs w:val="20"/>
              </w:rPr>
              <w:t xml:space="preserve"> </w:t>
            </w:r>
            <w:r w:rsidRPr="009F0A6A">
              <w:rPr>
                <w:rFonts w:ascii="Book Antiqua" w:hAnsi="Book Antiqua" w:cs="Courier New"/>
                <w:sz w:val="20"/>
                <w:szCs w:val="20"/>
              </w:rPr>
              <w:lastRenderedPageBreak/>
              <w:t xml:space="preserve">to </w:t>
            </w:r>
            <w:r w:rsidR="00FD221C" w:rsidRPr="009F0A6A">
              <w:rPr>
                <w:rFonts w:ascii="Book Antiqua" w:hAnsi="Book Antiqua" w:cs="Courier New"/>
                <w:sz w:val="20"/>
                <w:szCs w:val="20"/>
              </w:rPr>
              <w:t xml:space="preserve">keep things </w:t>
            </w:r>
            <w:r w:rsidRPr="009F0A6A">
              <w:rPr>
                <w:rFonts w:ascii="Book Antiqua" w:hAnsi="Book Antiqua" w:cs="Courier New"/>
                <w:sz w:val="20"/>
                <w:szCs w:val="20"/>
              </w:rPr>
              <w:t>mov</w:t>
            </w:r>
            <w:r w:rsidR="00FD221C" w:rsidRPr="009F0A6A">
              <w:rPr>
                <w:rFonts w:ascii="Book Antiqua" w:hAnsi="Book Antiqua" w:cs="Courier New"/>
                <w:sz w:val="20"/>
                <w:szCs w:val="20"/>
              </w:rPr>
              <w:t>ing</w:t>
            </w:r>
            <w:r w:rsidRPr="009F0A6A">
              <w:rPr>
                <w:rFonts w:ascii="Book Antiqua" w:hAnsi="Book Antiqua" w:cs="Courier New"/>
                <w:sz w:val="20"/>
                <w:szCs w:val="20"/>
              </w:rPr>
              <w:t>.</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Those sections are further into the application and we hope you continue on to complete the application once you read (not skip) thru them and again, thank you </w:t>
            </w:r>
            <w:r w:rsidR="0036184C" w:rsidRPr="009F0A6A">
              <w:rPr>
                <w:rFonts w:ascii="Book Antiqua" w:hAnsi="Book Antiqua" w:cs="Courier New"/>
                <w:sz w:val="20"/>
                <w:szCs w:val="20"/>
              </w:rPr>
              <w:t>for trust us enough to inquire.</w:t>
            </w:r>
          </w:p>
        </w:tc>
      </w:tr>
    </w:tbl>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p>
    <w:p w:rsidR="00C10035" w:rsidRPr="009F0A6A" w:rsidRDefault="00C10035" w:rsidP="003A539B">
      <w:pPr>
        <w:pStyle w:val="Heading1"/>
        <w:rPr>
          <w:sz w:val="20"/>
          <w:szCs w:val="20"/>
        </w:rPr>
      </w:pPr>
      <w:bookmarkStart w:id="3" w:name="_Toc173350548"/>
      <w:r w:rsidRPr="009F0A6A">
        <w:rPr>
          <w:sz w:val="20"/>
          <w:szCs w:val="20"/>
        </w:rPr>
        <w:t>Overview</w:t>
      </w:r>
      <w:bookmarkEnd w:id="3"/>
    </w:p>
    <w:p w:rsidR="002A2D0D" w:rsidRDefault="00C10035" w:rsidP="004A20AE">
      <w:pPr>
        <w:pStyle w:val="PlainText"/>
        <w:numPr>
          <w:ilvl w:val="0"/>
          <w:numId w:val="20"/>
        </w:numPr>
        <w:spacing w:after="120"/>
        <w:rPr>
          <w:rFonts w:ascii="Book Antiqua" w:hAnsi="Book Antiqua" w:cs="Courier New"/>
          <w:sz w:val="20"/>
          <w:szCs w:val="20"/>
        </w:rPr>
      </w:pPr>
      <w:r w:rsidRPr="009F0A6A">
        <w:rPr>
          <w:rFonts w:ascii="Book Antiqua" w:hAnsi="Book Antiqua" w:cs="Courier New"/>
          <w:sz w:val="20"/>
          <w:szCs w:val="20"/>
        </w:rPr>
        <w:t>Our Fiscal Sponsorships operate virtually</w:t>
      </w:r>
      <w:r w:rsidR="002A2D0D">
        <w:rPr>
          <w:rFonts w:ascii="Book Antiqua" w:hAnsi="Book Antiqua" w:cs="Courier New"/>
          <w:sz w:val="20"/>
          <w:szCs w:val="20"/>
        </w:rPr>
        <w:t>,</w:t>
      </w:r>
      <w:r w:rsidRPr="009F0A6A">
        <w:rPr>
          <w:rFonts w:ascii="Book Antiqua" w:hAnsi="Book Antiqua" w:cs="Courier New"/>
          <w:sz w:val="20"/>
          <w:szCs w:val="20"/>
        </w:rPr>
        <w:t xml:space="preserve"> in person</w:t>
      </w:r>
      <w:r w:rsidR="002A2D0D">
        <w:rPr>
          <w:rFonts w:ascii="Book Antiqua" w:hAnsi="Book Antiqua" w:cs="Courier New"/>
          <w:sz w:val="20"/>
          <w:szCs w:val="20"/>
        </w:rPr>
        <w:t>, nationally, and Multi-Lingual on Request as we hire</w:t>
      </w:r>
      <w:r w:rsidRPr="009F0A6A">
        <w:rPr>
          <w:rFonts w:ascii="Book Antiqua" w:hAnsi="Book Antiqua" w:cs="Courier New"/>
          <w:sz w:val="20"/>
          <w:szCs w:val="20"/>
        </w:rPr>
        <w:t xml:space="preserve">. </w:t>
      </w:r>
    </w:p>
    <w:p w:rsidR="00C10035" w:rsidRPr="009F0A6A" w:rsidRDefault="002A2D0D" w:rsidP="004A20AE">
      <w:pPr>
        <w:pStyle w:val="PlainText"/>
        <w:numPr>
          <w:ilvl w:val="0"/>
          <w:numId w:val="20"/>
        </w:numPr>
        <w:spacing w:after="120"/>
        <w:rPr>
          <w:rFonts w:ascii="Book Antiqua" w:hAnsi="Book Antiqua" w:cs="Courier New"/>
          <w:sz w:val="20"/>
          <w:szCs w:val="20"/>
        </w:rPr>
      </w:pPr>
      <w:r>
        <w:rPr>
          <w:rFonts w:ascii="Book Antiqua" w:hAnsi="Book Antiqua" w:cs="Courier New"/>
          <w:sz w:val="20"/>
          <w:szCs w:val="20"/>
        </w:rPr>
        <w:t>Our Podcast Series is delaye</w:t>
      </w:r>
      <w:r w:rsidR="00076547">
        <w:rPr>
          <w:rFonts w:ascii="Book Antiqua" w:hAnsi="Book Antiqua" w:cs="Courier New"/>
          <w:sz w:val="20"/>
          <w:szCs w:val="20"/>
        </w:rPr>
        <w:t>d</w:t>
      </w:r>
      <w:r>
        <w:rPr>
          <w:rFonts w:ascii="Book Antiqua" w:hAnsi="Book Antiqua" w:cs="Courier New"/>
          <w:sz w:val="20"/>
          <w:szCs w:val="20"/>
        </w:rPr>
        <w:t xml:space="preserve"> but launches when we secure a new host location. We have two series, and their Episodes Spotlight new Startups, others are Hosted by them, Our Awardees get 1</w:t>
      </w:r>
      <w:r w:rsidRPr="002A2D0D">
        <w:rPr>
          <w:rFonts w:ascii="Book Antiqua" w:hAnsi="Book Antiqua" w:cs="Courier New"/>
          <w:sz w:val="20"/>
          <w:szCs w:val="20"/>
          <w:vertAlign w:val="superscript"/>
        </w:rPr>
        <w:t>st</w:t>
      </w:r>
      <w:r>
        <w:rPr>
          <w:rFonts w:ascii="Book Antiqua" w:hAnsi="Book Antiqua" w:cs="Courier New"/>
          <w:sz w:val="20"/>
          <w:szCs w:val="20"/>
        </w:rPr>
        <w:t xml:space="preserve"> Dibs. You In?  [  Y   ]    [ N  ]</w:t>
      </w:r>
    </w:p>
    <w:p w:rsidR="00C10035" w:rsidRPr="009F0A6A" w:rsidRDefault="00C10035" w:rsidP="004A20AE">
      <w:pPr>
        <w:pStyle w:val="PlainText"/>
        <w:numPr>
          <w:ilvl w:val="0"/>
          <w:numId w:val="20"/>
        </w:numPr>
        <w:spacing w:after="120"/>
        <w:rPr>
          <w:rFonts w:ascii="Book Antiqua" w:hAnsi="Book Antiqua" w:cs="Courier New"/>
          <w:sz w:val="20"/>
          <w:szCs w:val="20"/>
        </w:rPr>
      </w:pPr>
      <w:r w:rsidRPr="009F0A6A">
        <w:rPr>
          <w:rFonts w:ascii="Book Antiqua" w:hAnsi="Book Antiqua" w:cs="Courier New"/>
          <w:sz w:val="20"/>
          <w:szCs w:val="20"/>
        </w:rPr>
        <w:t>We HELP with whatever you need, show or train to ensure your understanding is both accurate and complete,</w:t>
      </w:r>
    </w:p>
    <w:p w:rsidR="00C10035" w:rsidRPr="009F0A6A" w:rsidRDefault="00C10035" w:rsidP="004A20AE">
      <w:pPr>
        <w:pStyle w:val="PlainText"/>
        <w:numPr>
          <w:ilvl w:val="0"/>
          <w:numId w:val="20"/>
        </w:numPr>
        <w:spacing w:after="120"/>
        <w:rPr>
          <w:rFonts w:ascii="Book Antiqua" w:hAnsi="Book Antiqua" w:cs="Courier New"/>
          <w:sz w:val="20"/>
          <w:szCs w:val="20"/>
        </w:rPr>
      </w:pPr>
      <w:r w:rsidRPr="009F0A6A">
        <w:rPr>
          <w:rFonts w:ascii="Book Antiqua" w:hAnsi="Book Antiqua" w:cs="Courier New"/>
          <w:sz w:val="20"/>
          <w:szCs w:val="20"/>
        </w:rPr>
        <w:t xml:space="preserve">Program </w:t>
      </w:r>
      <w:r w:rsidR="006B77FD" w:rsidRPr="009F0A6A">
        <w:rPr>
          <w:rFonts w:ascii="Book Antiqua" w:hAnsi="Book Antiqua" w:cs="Courier New"/>
          <w:sz w:val="20"/>
          <w:szCs w:val="20"/>
        </w:rPr>
        <w:t>Management</w:t>
      </w:r>
      <w:r w:rsidRPr="009F0A6A">
        <w:rPr>
          <w:rFonts w:ascii="Book Antiqua" w:hAnsi="Book Antiqua" w:cs="Courier New"/>
          <w:sz w:val="20"/>
          <w:szCs w:val="20"/>
        </w:rPr>
        <w:t xml:space="preserve"> is </w:t>
      </w:r>
      <w:r w:rsidR="006B77FD" w:rsidRPr="009F0A6A">
        <w:rPr>
          <w:rFonts w:ascii="Book Antiqua" w:hAnsi="Book Antiqua" w:cs="Courier New"/>
          <w:sz w:val="20"/>
          <w:szCs w:val="20"/>
        </w:rPr>
        <w:t>available</w:t>
      </w:r>
      <w:r w:rsidRPr="009F0A6A">
        <w:rPr>
          <w:rFonts w:ascii="Book Antiqua" w:hAnsi="Book Antiqua" w:cs="Courier New"/>
          <w:sz w:val="20"/>
          <w:szCs w:val="20"/>
        </w:rPr>
        <w:t xml:space="preserve"> for a monthly stipend, terms must be requested for inclusion in to </w:t>
      </w:r>
      <w:r w:rsidR="006B77FD" w:rsidRPr="009F0A6A">
        <w:rPr>
          <w:rFonts w:ascii="Book Antiqua" w:hAnsi="Book Antiqua" w:cs="Courier New"/>
          <w:sz w:val="20"/>
          <w:szCs w:val="20"/>
        </w:rPr>
        <w:t>specify</w:t>
      </w:r>
      <w:r w:rsidRPr="009F0A6A">
        <w:rPr>
          <w:rFonts w:ascii="Book Antiqua" w:hAnsi="Book Antiqua" w:cs="Courier New"/>
          <w:sz w:val="20"/>
          <w:szCs w:val="20"/>
        </w:rPr>
        <w:t xml:space="preserve"> in Program Registration and Right to Represent,</w:t>
      </w:r>
    </w:p>
    <w:p w:rsidR="00C10035" w:rsidRPr="009F0A6A" w:rsidRDefault="00C10035" w:rsidP="004A20AE">
      <w:pPr>
        <w:pStyle w:val="PlainText"/>
        <w:numPr>
          <w:ilvl w:val="0"/>
          <w:numId w:val="20"/>
        </w:numPr>
        <w:spacing w:after="120"/>
        <w:rPr>
          <w:rFonts w:ascii="Book Antiqua" w:hAnsi="Book Antiqua" w:cs="Courier New"/>
          <w:sz w:val="20"/>
          <w:szCs w:val="20"/>
        </w:rPr>
      </w:pPr>
      <w:r w:rsidRPr="009F0A6A">
        <w:rPr>
          <w:rFonts w:ascii="Book Antiqua" w:hAnsi="Book Antiqua" w:cs="Courier New"/>
          <w:sz w:val="20"/>
          <w:szCs w:val="20"/>
        </w:rPr>
        <w:t xml:space="preserve">Grant/Donation Administration is available, schedule/terms must be reviewed to </w:t>
      </w:r>
      <w:r w:rsidR="006B77FD" w:rsidRPr="009F0A6A">
        <w:rPr>
          <w:rFonts w:ascii="Book Antiqua" w:hAnsi="Book Antiqua" w:cs="Courier New"/>
          <w:sz w:val="20"/>
          <w:szCs w:val="20"/>
        </w:rPr>
        <w:t>specify</w:t>
      </w:r>
      <w:r w:rsidRPr="009F0A6A">
        <w:rPr>
          <w:rFonts w:ascii="Book Antiqua" w:hAnsi="Book Antiqua" w:cs="Courier New"/>
          <w:sz w:val="20"/>
          <w:szCs w:val="20"/>
        </w:rPr>
        <w:t xml:space="preserve"> in Program Registration and for inclusion in Right to Represent,</w:t>
      </w:r>
    </w:p>
    <w:p w:rsidR="00C10035" w:rsidRPr="009F0A6A" w:rsidRDefault="00C10035" w:rsidP="004A20AE">
      <w:pPr>
        <w:pStyle w:val="PlainText"/>
        <w:numPr>
          <w:ilvl w:val="0"/>
          <w:numId w:val="20"/>
        </w:numPr>
        <w:spacing w:after="120"/>
        <w:rPr>
          <w:rFonts w:ascii="Book Antiqua" w:hAnsi="Book Antiqua" w:cs="Courier New"/>
          <w:sz w:val="20"/>
          <w:szCs w:val="20"/>
        </w:rPr>
      </w:pPr>
      <w:r w:rsidRPr="009F0A6A">
        <w:rPr>
          <w:rFonts w:ascii="Book Antiqua" w:hAnsi="Book Antiqua" w:cs="Courier New"/>
          <w:sz w:val="20"/>
          <w:szCs w:val="20"/>
        </w:rPr>
        <w:t>We help 501cs from early idea stage, thru 5</w:t>
      </w:r>
      <w:r w:rsidRPr="009F0A6A">
        <w:rPr>
          <w:rFonts w:ascii="Book Antiqua" w:hAnsi="Book Antiqua" w:cs="Courier New"/>
          <w:sz w:val="20"/>
          <w:szCs w:val="20"/>
          <w:vertAlign w:val="superscript"/>
        </w:rPr>
        <w:t>th</w:t>
      </w:r>
      <w:r w:rsidRPr="009F0A6A">
        <w:rPr>
          <w:rFonts w:ascii="Book Antiqua" w:hAnsi="Book Antiqua" w:cs="Courier New"/>
          <w:sz w:val="20"/>
          <w:szCs w:val="20"/>
        </w:rPr>
        <w:t xml:space="preserve"> year operations and sometimes beyond that.  Having been there ourselves, we focus heavily on exempts who through no fault of their own find they are stuck in startup mode,</w:t>
      </w:r>
    </w:p>
    <w:p w:rsidR="00C10035" w:rsidRPr="009F0A6A" w:rsidRDefault="002A2D0D" w:rsidP="004A20AE">
      <w:pPr>
        <w:pStyle w:val="PlainText"/>
        <w:numPr>
          <w:ilvl w:val="0"/>
          <w:numId w:val="20"/>
        </w:numPr>
        <w:spacing w:after="120"/>
        <w:rPr>
          <w:rFonts w:ascii="Book Antiqua" w:hAnsi="Book Antiqua" w:cs="Courier New"/>
          <w:sz w:val="20"/>
          <w:szCs w:val="20"/>
        </w:rPr>
      </w:pPr>
      <w:r>
        <w:rPr>
          <w:rFonts w:ascii="Book Antiqua" w:hAnsi="Book Antiqua" w:cs="Courier New"/>
          <w:sz w:val="20"/>
          <w:szCs w:val="20"/>
        </w:rPr>
        <w:t xml:space="preserve">Programs are category based with </w:t>
      </w:r>
      <w:r w:rsidRPr="009F0A6A">
        <w:rPr>
          <w:rFonts w:ascii="Book Antiqua" w:hAnsi="Book Antiqua" w:cs="Courier New"/>
          <w:sz w:val="20"/>
          <w:szCs w:val="20"/>
        </w:rPr>
        <w:t>sponsorship</w:t>
      </w:r>
      <w:r w:rsidR="00C10035" w:rsidRPr="009F0A6A">
        <w:rPr>
          <w:rFonts w:ascii="Book Antiqua" w:hAnsi="Book Antiqua" w:cs="Courier New"/>
          <w:sz w:val="20"/>
          <w:szCs w:val="20"/>
        </w:rPr>
        <w:t>classified from basic to custom</w:t>
      </w:r>
      <w:r>
        <w:rPr>
          <w:rFonts w:ascii="Book Antiqua" w:hAnsi="Book Antiqua" w:cs="Courier New"/>
          <w:sz w:val="20"/>
          <w:szCs w:val="20"/>
        </w:rPr>
        <w:t>ized.  W</w:t>
      </w:r>
      <w:r w:rsidR="00C10035" w:rsidRPr="009F0A6A">
        <w:rPr>
          <w:rFonts w:ascii="Book Antiqua" w:hAnsi="Book Antiqua" w:cs="Courier New"/>
          <w:sz w:val="20"/>
          <w:szCs w:val="20"/>
        </w:rPr>
        <w:t xml:space="preserve">e have </w:t>
      </w:r>
      <w:r>
        <w:rPr>
          <w:rFonts w:ascii="Book Antiqua" w:hAnsi="Book Antiqua" w:cs="Courier New"/>
          <w:sz w:val="20"/>
          <w:szCs w:val="20"/>
        </w:rPr>
        <w:t xml:space="preserve">accommodate </w:t>
      </w:r>
      <w:r w:rsidR="00C10035" w:rsidRPr="009F0A6A">
        <w:rPr>
          <w:rFonts w:ascii="Book Antiqua" w:hAnsi="Book Antiqua" w:cs="Courier New"/>
          <w:sz w:val="20"/>
          <w:szCs w:val="20"/>
        </w:rPr>
        <w:t xml:space="preserve">multiple </w:t>
      </w:r>
      <w:r>
        <w:rPr>
          <w:rFonts w:ascii="Book Antiqua" w:hAnsi="Book Antiqua" w:cs="Courier New"/>
          <w:sz w:val="20"/>
          <w:szCs w:val="20"/>
        </w:rPr>
        <w:t xml:space="preserve">entities at the same time </w:t>
      </w:r>
      <w:r w:rsidR="00C10035" w:rsidRPr="009F0A6A">
        <w:rPr>
          <w:rFonts w:ascii="Book Antiqua" w:hAnsi="Book Antiqua" w:cs="Courier New"/>
          <w:sz w:val="20"/>
          <w:szCs w:val="20"/>
        </w:rPr>
        <w:t xml:space="preserve">and </w:t>
      </w:r>
      <w:r>
        <w:rPr>
          <w:rFonts w:ascii="Book Antiqua" w:hAnsi="Book Antiqua" w:cs="Courier New"/>
          <w:sz w:val="20"/>
          <w:szCs w:val="20"/>
        </w:rPr>
        <w:t>will make</w:t>
      </w:r>
      <w:r w:rsidR="00C10035" w:rsidRPr="009F0A6A">
        <w:rPr>
          <w:rFonts w:ascii="Book Antiqua" w:hAnsi="Book Antiqua" w:cs="Courier New"/>
          <w:sz w:val="20"/>
          <w:szCs w:val="20"/>
        </w:rPr>
        <w:t xml:space="preserve"> your effort an Special Project Sponsorship to internal </w:t>
      </w:r>
      <w:r>
        <w:rPr>
          <w:rFonts w:ascii="Book Antiqua" w:hAnsi="Book Antiqua" w:cs="Courier New"/>
          <w:sz w:val="20"/>
          <w:szCs w:val="20"/>
        </w:rPr>
        <w:t xml:space="preserve">to use </w:t>
      </w:r>
      <w:r w:rsidR="00C10035" w:rsidRPr="009F0A6A">
        <w:rPr>
          <w:rFonts w:ascii="Book Antiqua" w:hAnsi="Book Antiqua" w:cs="Courier New"/>
          <w:sz w:val="20"/>
          <w:szCs w:val="20"/>
        </w:rPr>
        <w:t>that You Run if you unable or not positioned to</w:t>
      </w:r>
      <w:r>
        <w:rPr>
          <w:rFonts w:ascii="Book Antiqua" w:hAnsi="Book Antiqua" w:cs="Courier New"/>
          <w:sz w:val="20"/>
          <w:szCs w:val="20"/>
        </w:rPr>
        <w:t xml:space="preserve"> and require longer than 2 years</w:t>
      </w:r>
      <w:r w:rsidR="004A20AE">
        <w:rPr>
          <w:rFonts w:ascii="Book Antiqua" w:hAnsi="Book Antiqua" w:cs="Courier New"/>
          <w:sz w:val="20"/>
          <w:szCs w:val="20"/>
        </w:rPr>
        <w:t xml:space="preserve">.  Example; free </w:t>
      </w:r>
      <w:r>
        <w:rPr>
          <w:rFonts w:ascii="Book Antiqua" w:hAnsi="Book Antiqua" w:cs="Courier New"/>
          <w:sz w:val="20"/>
          <w:szCs w:val="20"/>
        </w:rPr>
        <w:t>product</w:t>
      </w:r>
      <w:r w:rsidR="004A20AE">
        <w:rPr>
          <w:rFonts w:ascii="Book Antiqua" w:hAnsi="Book Antiqua" w:cs="Courier New"/>
          <w:sz w:val="20"/>
          <w:szCs w:val="20"/>
        </w:rPr>
        <w:t xml:space="preserve"> donations.</w:t>
      </w:r>
    </w:p>
    <w:p w:rsidR="00C10035" w:rsidRPr="009F0A6A" w:rsidRDefault="006B77FD" w:rsidP="004A20AE">
      <w:pPr>
        <w:pStyle w:val="PlainText"/>
        <w:numPr>
          <w:ilvl w:val="0"/>
          <w:numId w:val="20"/>
        </w:numPr>
        <w:spacing w:after="120"/>
        <w:rPr>
          <w:rFonts w:ascii="Book Antiqua" w:hAnsi="Book Antiqua" w:cs="Courier New"/>
          <w:sz w:val="20"/>
          <w:szCs w:val="20"/>
        </w:rPr>
      </w:pPr>
      <w:r w:rsidRPr="009F0A6A">
        <w:rPr>
          <w:rFonts w:ascii="Book Antiqua" w:hAnsi="Book Antiqua" w:cs="Courier New"/>
          <w:sz w:val="20"/>
          <w:szCs w:val="20"/>
        </w:rPr>
        <w:t>We’re</w:t>
      </w:r>
      <w:r w:rsidR="00C10035" w:rsidRPr="009F0A6A">
        <w:rPr>
          <w:rFonts w:ascii="Book Antiqua" w:hAnsi="Book Antiqua" w:cs="Courier New"/>
          <w:sz w:val="20"/>
          <w:szCs w:val="20"/>
        </w:rPr>
        <w:t xml:space="preserve"> an exempt whose procurement emulates the </w:t>
      </w:r>
      <w:r w:rsidRPr="009F0A6A">
        <w:rPr>
          <w:rFonts w:ascii="Book Antiqua" w:hAnsi="Book Antiqua" w:cs="Courier New"/>
          <w:sz w:val="20"/>
          <w:szCs w:val="20"/>
        </w:rPr>
        <w:t>Govt</w:t>
      </w:r>
      <w:r w:rsidR="00C10035" w:rsidRPr="009F0A6A">
        <w:rPr>
          <w:rFonts w:ascii="Book Antiqua" w:hAnsi="Book Antiqua" w:cs="Courier New"/>
          <w:sz w:val="20"/>
          <w:szCs w:val="20"/>
        </w:rPr>
        <w:t xml:space="preserve"> with registered suppliers.  However </w:t>
      </w:r>
      <w:r w:rsidRPr="009F0A6A">
        <w:rPr>
          <w:rFonts w:ascii="Book Antiqua" w:hAnsi="Book Antiqua" w:cs="Courier New"/>
          <w:sz w:val="20"/>
          <w:szCs w:val="20"/>
        </w:rPr>
        <w:t>there’s</w:t>
      </w:r>
      <w:r w:rsidR="00C10035" w:rsidRPr="009F0A6A">
        <w:rPr>
          <w:rFonts w:ascii="Book Antiqua" w:hAnsi="Book Antiqua" w:cs="Courier New"/>
          <w:sz w:val="20"/>
          <w:szCs w:val="20"/>
        </w:rPr>
        <w:t xml:space="preserve"> a closed system where only the Govt see them, our is open &amp; Offerors are available thru 2 image directories. One is just listings, the other </w:t>
      </w:r>
      <w:r w:rsidR="004A20AE">
        <w:rPr>
          <w:rFonts w:ascii="Book Antiqua" w:hAnsi="Book Antiqua" w:cs="Courier New"/>
          <w:sz w:val="20"/>
          <w:szCs w:val="20"/>
        </w:rPr>
        <w:t>populates</w:t>
      </w:r>
      <w:r w:rsidR="00C10035" w:rsidRPr="009F0A6A">
        <w:rPr>
          <w:rFonts w:ascii="Book Antiqua" w:hAnsi="Book Antiqua" w:cs="Courier New"/>
          <w:sz w:val="20"/>
          <w:szCs w:val="20"/>
        </w:rPr>
        <w:t xml:space="preserve"> our </w:t>
      </w:r>
      <w:r w:rsidR="00C10035" w:rsidRPr="009F0A6A">
        <w:rPr>
          <w:rFonts w:ascii="Book Antiqua" w:hAnsi="Book Antiqua" w:cs="Courier New"/>
          <w:b/>
          <w:i/>
          <w:sz w:val="20"/>
          <w:szCs w:val="20"/>
        </w:rPr>
        <w:t>Pollination Partners Network</w:t>
      </w:r>
      <w:r w:rsidR="004A20AE">
        <w:rPr>
          <w:rFonts w:ascii="Book Antiqua" w:hAnsi="Book Antiqua" w:cs="Courier New"/>
          <w:sz w:val="20"/>
          <w:szCs w:val="20"/>
        </w:rPr>
        <w:t xml:space="preserve">.  These are </w:t>
      </w:r>
      <w:r w:rsidRPr="009F0A6A">
        <w:rPr>
          <w:rFonts w:ascii="Book Antiqua" w:hAnsi="Book Antiqua" w:cs="Courier New"/>
          <w:sz w:val="20"/>
          <w:szCs w:val="20"/>
        </w:rPr>
        <w:t>vetted</w:t>
      </w:r>
      <w:r w:rsidR="00C10035" w:rsidRPr="009F0A6A">
        <w:rPr>
          <w:rFonts w:ascii="Book Antiqua" w:hAnsi="Book Antiqua" w:cs="Courier New"/>
          <w:sz w:val="20"/>
          <w:szCs w:val="20"/>
        </w:rPr>
        <w:t xml:space="preserve"> businesses for auto/direct referrals thru 3PM our Procurement system where everyone has visitor exposure as seller and a buyer.  So you also have a pool </w:t>
      </w:r>
      <w:r w:rsidR="004A20AE">
        <w:rPr>
          <w:rFonts w:ascii="Book Antiqua" w:hAnsi="Book Antiqua" w:cs="Courier New"/>
          <w:sz w:val="20"/>
          <w:szCs w:val="20"/>
        </w:rPr>
        <w:t>asset sellers</w:t>
      </w:r>
      <w:r w:rsidR="00C10035" w:rsidRPr="009F0A6A">
        <w:rPr>
          <w:rFonts w:ascii="Book Antiqua" w:hAnsi="Book Antiqua" w:cs="Courier New"/>
          <w:sz w:val="20"/>
          <w:szCs w:val="20"/>
        </w:rPr>
        <w:t xml:space="preserve"> that is always consistent, price-friendly reliable </w:t>
      </w:r>
      <w:r w:rsidR="004A20AE" w:rsidRPr="009F0A6A">
        <w:rPr>
          <w:rFonts w:ascii="Book Antiqua" w:hAnsi="Book Antiqua" w:cs="Courier New"/>
          <w:sz w:val="20"/>
          <w:szCs w:val="20"/>
        </w:rPr>
        <w:t xml:space="preserve">and </w:t>
      </w:r>
      <w:r w:rsidR="00C10035" w:rsidRPr="009F0A6A">
        <w:rPr>
          <w:rFonts w:ascii="Book Antiqua" w:hAnsi="Book Antiqua" w:cs="Courier New"/>
          <w:sz w:val="20"/>
          <w:szCs w:val="20"/>
        </w:rPr>
        <w:t>choosing you as a Startup2SmBiz market they want to serve.</w:t>
      </w:r>
    </w:p>
    <w:p w:rsidR="00C10035" w:rsidRPr="009F0A6A" w:rsidRDefault="00C10035" w:rsidP="00FD221C">
      <w:pPr>
        <w:pStyle w:val="PlainText"/>
        <w:spacing w:after="120"/>
        <w:rPr>
          <w:rFonts w:ascii="Book Antiqua" w:hAnsi="Book Antiqua" w:cs="Courier New"/>
          <w:sz w:val="20"/>
          <w:szCs w:val="20"/>
        </w:rPr>
      </w:pPr>
    </w:p>
    <w:p w:rsidR="00C10035" w:rsidRPr="009F0A6A" w:rsidRDefault="00C10035" w:rsidP="003A539B">
      <w:pPr>
        <w:pStyle w:val="Heading1"/>
        <w:rPr>
          <w:sz w:val="20"/>
          <w:szCs w:val="20"/>
        </w:rPr>
      </w:pPr>
      <w:bookmarkStart w:id="4" w:name="_Toc173350549"/>
      <w:r w:rsidRPr="009F0A6A">
        <w:rPr>
          <w:sz w:val="20"/>
          <w:szCs w:val="20"/>
        </w:rPr>
        <w:t>Benefits, Eligibility, Terms, Assets &amp; Perks</w:t>
      </w:r>
      <w:bookmarkEnd w:id="4"/>
      <w:r w:rsidRPr="009F0A6A">
        <w:rPr>
          <w:sz w:val="20"/>
          <w:szCs w:val="20"/>
        </w:rPr>
        <w:t xml:space="preserve"> </w:t>
      </w:r>
    </w:p>
    <w:p w:rsidR="00C10035" w:rsidRPr="009F0A6A" w:rsidRDefault="00C10035" w:rsidP="00FD221C">
      <w:pPr>
        <w:pStyle w:val="Sub2Style"/>
        <w:rPr>
          <w:szCs w:val="20"/>
        </w:rPr>
      </w:pPr>
      <w:bookmarkStart w:id="5" w:name="_Toc173350550"/>
      <w:r w:rsidRPr="009F0A6A">
        <w:rPr>
          <w:szCs w:val="20"/>
        </w:rPr>
        <w:t>Intent</w:t>
      </w:r>
      <w:bookmarkEnd w:id="5"/>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We used to</w:t>
      </w:r>
      <w:r w:rsidRPr="009F0A6A">
        <w:rPr>
          <w:rFonts w:ascii="Book Antiqua" w:hAnsi="Book Antiqua" w:cs="Courier New"/>
          <w:b/>
          <w:i/>
          <w:sz w:val="20"/>
          <w:szCs w:val="20"/>
        </w:rPr>
        <w:t xml:space="preserve"> </w:t>
      </w:r>
      <w:r w:rsidRPr="009F0A6A">
        <w:rPr>
          <w:rFonts w:ascii="Book Antiqua" w:hAnsi="Book Antiqua" w:cs="Courier New"/>
          <w:sz w:val="20"/>
          <w:szCs w:val="20"/>
        </w:rPr>
        <w:t>“</w:t>
      </w:r>
      <w:r w:rsidRPr="009F0A6A">
        <w:rPr>
          <w:rFonts w:ascii="Book Antiqua" w:hAnsi="Book Antiqua" w:cs="Courier New"/>
          <w:b/>
          <w:i/>
          <w:sz w:val="20"/>
          <w:szCs w:val="20"/>
        </w:rPr>
        <w:t>work relentlessly</w:t>
      </w:r>
      <w:r w:rsidRPr="009F0A6A">
        <w:rPr>
          <w:rFonts w:ascii="Book Antiqua" w:hAnsi="Book Antiqua" w:cs="Courier New"/>
          <w:sz w:val="20"/>
          <w:szCs w:val="20"/>
        </w:rPr>
        <w:t xml:space="preserve">” to create connections, programs and B2B opportunities so 501c startups, &amp; small businesses had equal access to funding, lending, merchant, media, operations resources on par with for profit startups.  But the volatility of recent years, then COVID exposed intents that ranged from fake &amp; inconsistent to vicious &amp; predatory.  </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lastRenderedPageBreak/>
        <w:t>So we expanded our own assets &amp; elevated other supports and created our own network charities to funnel incubator services propelling success of Exempt Startup &amp; Small Business Peers by sharing what’s we created to replace what we are denied access to, and changed our names so they say it all.</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Sub2Style"/>
        <w:rPr>
          <w:szCs w:val="20"/>
        </w:rPr>
      </w:pPr>
      <w:bookmarkStart w:id="6" w:name="_Toc173350551"/>
      <w:r w:rsidRPr="009F0A6A">
        <w:rPr>
          <w:szCs w:val="20"/>
        </w:rPr>
        <w:t>Go</w:t>
      </w:r>
      <w:r w:rsidR="00852C54" w:rsidRPr="009F0A6A">
        <w:rPr>
          <w:szCs w:val="20"/>
        </w:rPr>
        <w:t>ody-Go</w:t>
      </w:r>
      <w:r w:rsidRPr="009F0A6A">
        <w:rPr>
          <w:szCs w:val="20"/>
        </w:rPr>
        <w:t>odies</w:t>
      </w:r>
      <w:bookmarkEnd w:id="6"/>
    </w:p>
    <w:p w:rsidR="003A539B" w:rsidRPr="009F0A6A" w:rsidRDefault="003A539B" w:rsidP="00FD221C">
      <w:pPr>
        <w:pStyle w:val="PlainText"/>
        <w:rPr>
          <w:rFonts w:ascii="Book Antiqua" w:hAnsi="Book Antiqua" w:cs="Courier New"/>
          <w:sz w:val="20"/>
          <w:szCs w:val="20"/>
        </w:rPr>
      </w:pPr>
      <w:r w:rsidRPr="009F0A6A">
        <w:rPr>
          <w:rFonts w:ascii="Book Antiqua" w:hAnsi="Book Antiqua" w:cs="Courier New"/>
          <w:sz w:val="20"/>
          <w:szCs w:val="20"/>
        </w:rPr>
        <w:t>Here’s a quick list</w:t>
      </w:r>
      <w:r w:rsidR="00C10035" w:rsidRPr="009F0A6A">
        <w:rPr>
          <w:rFonts w:ascii="Book Antiqua" w:hAnsi="Book Antiqua" w:cs="Courier New"/>
          <w:sz w:val="20"/>
          <w:szCs w:val="20"/>
        </w:rPr>
        <w:t xml:space="preserve">, the attached org chart shows the </w:t>
      </w:r>
      <w:r w:rsidRPr="009F0A6A">
        <w:rPr>
          <w:rFonts w:ascii="Book Antiqua" w:hAnsi="Book Antiqua" w:cs="Courier New"/>
          <w:sz w:val="20"/>
          <w:szCs w:val="20"/>
        </w:rPr>
        <w:t xml:space="preserve">full </w:t>
      </w:r>
      <w:r w:rsidR="00C10035" w:rsidRPr="009F0A6A">
        <w:rPr>
          <w:rFonts w:ascii="Book Antiqua" w:hAnsi="Book Antiqua" w:cs="Courier New"/>
          <w:sz w:val="20"/>
          <w:szCs w:val="20"/>
        </w:rPr>
        <w:t xml:space="preserve">portfolio of </w:t>
      </w:r>
      <w:r w:rsidRPr="009F0A6A">
        <w:rPr>
          <w:rFonts w:ascii="Book Antiqua" w:hAnsi="Book Antiqua" w:cs="Courier New"/>
          <w:sz w:val="20"/>
          <w:szCs w:val="20"/>
        </w:rPr>
        <w:t xml:space="preserve">charitable, </w:t>
      </w:r>
      <w:r w:rsidR="00C10035" w:rsidRPr="009F0A6A">
        <w:rPr>
          <w:rFonts w:ascii="Book Antiqua" w:hAnsi="Book Antiqua" w:cs="Courier New"/>
          <w:sz w:val="20"/>
          <w:szCs w:val="20"/>
        </w:rPr>
        <w:t>programs</w:t>
      </w:r>
      <w:r w:rsidRPr="009F0A6A">
        <w:rPr>
          <w:rFonts w:ascii="Book Antiqua" w:hAnsi="Book Antiqua" w:cs="Courier New"/>
          <w:sz w:val="20"/>
          <w:szCs w:val="20"/>
        </w:rPr>
        <w:t>,</w:t>
      </w:r>
      <w:r w:rsidR="00C10035" w:rsidRPr="009F0A6A">
        <w:rPr>
          <w:rFonts w:ascii="Book Antiqua" w:hAnsi="Book Antiqua" w:cs="Courier New"/>
          <w:sz w:val="20"/>
          <w:szCs w:val="20"/>
        </w:rPr>
        <w:t xml:space="preserve"> services</w:t>
      </w:r>
      <w:r w:rsidRPr="009F0A6A">
        <w:rPr>
          <w:rFonts w:ascii="Book Antiqua" w:hAnsi="Book Antiqua" w:cs="Courier New"/>
          <w:sz w:val="20"/>
          <w:szCs w:val="20"/>
        </w:rPr>
        <w:t xml:space="preserve"> &amp; products pending Patent/Trademark applications, all delivering what you need directly to you.</w:t>
      </w:r>
      <w:r w:rsidR="00D15772" w:rsidRPr="009F0A6A">
        <w:rPr>
          <w:rFonts w:ascii="Book Antiqua" w:hAnsi="Book Antiqua" w:cs="Courier New"/>
          <w:sz w:val="20"/>
          <w:szCs w:val="20"/>
        </w:rPr>
        <w:t xml:space="preserve"> </w:t>
      </w:r>
    </w:p>
    <w:p w:rsidR="00852C54" w:rsidRPr="009F0A6A" w:rsidRDefault="00852C54" w:rsidP="00FD221C">
      <w:pPr>
        <w:pStyle w:val="PlainText"/>
        <w:rPr>
          <w:rFonts w:ascii="Book Antiqua" w:hAnsi="Book Antiqua" w:cs="Courier New"/>
          <w:sz w:val="20"/>
          <w:szCs w:val="20"/>
        </w:rPr>
      </w:pPr>
    </w:p>
    <w:tbl>
      <w:tblPr>
        <w:tblStyle w:val="TableGrid"/>
        <w:tblW w:w="0" w:type="auto"/>
        <w:tblInd w:w="198" w:type="dxa"/>
        <w:shd w:val="clear" w:color="auto" w:fill="F2DBDB" w:themeFill="accent2" w:themeFillTint="33"/>
        <w:tblLook w:val="04A0" w:firstRow="1" w:lastRow="0" w:firstColumn="1" w:lastColumn="0" w:noHBand="0" w:noVBand="1"/>
      </w:tblPr>
      <w:tblGrid>
        <w:gridCol w:w="5353"/>
        <w:gridCol w:w="5357"/>
      </w:tblGrid>
      <w:tr w:rsidR="00852C54" w:rsidRPr="009F0A6A" w:rsidTr="00D15772">
        <w:trPr>
          <w:trHeight w:val="390"/>
        </w:trPr>
        <w:tc>
          <w:tcPr>
            <w:tcW w:w="5353" w:type="dxa"/>
            <w:shd w:val="clear" w:color="auto" w:fill="F2DBDB" w:themeFill="accent2" w:themeFillTint="33"/>
            <w:vAlign w:val="center"/>
          </w:tcPr>
          <w:p w:rsidR="00852C54" w:rsidRPr="009F0A6A" w:rsidRDefault="00852C54" w:rsidP="00852C54">
            <w:pPr>
              <w:pStyle w:val="PlainText"/>
              <w:jc w:val="center"/>
              <w:rPr>
                <w:rFonts w:ascii="Book Antiqua" w:hAnsi="Book Antiqua" w:cs="Times New Roman"/>
                <w:b/>
                <w:color w:val="002060"/>
                <w:sz w:val="20"/>
                <w:szCs w:val="20"/>
              </w:rPr>
            </w:pPr>
            <w:r w:rsidRPr="009F0A6A">
              <w:rPr>
                <w:rFonts w:ascii="Book Antiqua" w:hAnsi="Book Antiqua" w:cs="Times New Roman"/>
                <w:b/>
                <w:color w:val="002060"/>
                <w:sz w:val="20"/>
                <w:szCs w:val="20"/>
              </w:rPr>
              <w:t>Recent &amp; Upcoming 2024 Launches</w:t>
            </w:r>
          </w:p>
        </w:tc>
        <w:tc>
          <w:tcPr>
            <w:tcW w:w="5357" w:type="dxa"/>
            <w:shd w:val="clear" w:color="auto" w:fill="F2DBDB" w:themeFill="accent2" w:themeFillTint="33"/>
            <w:vAlign w:val="center"/>
          </w:tcPr>
          <w:p w:rsidR="00852C54" w:rsidRPr="009F0A6A" w:rsidRDefault="00852C54" w:rsidP="00852C54">
            <w:pPr>
              <w:pStyle w:val="PlainText"/>
              <w:jc w:val="center"/>
              <w:rPr>
                <w:rFonts w:ascii="Book Antiqua" w:hAnsi="Book Antiqua" w:cs="Times New Roman"/>
                <w:b/>
                <w:color w:val="002060"/>
                <w:sz w:val="20"/>
                <w:szCs w:val="20"/>
              </w:rPr>
            </w:pPr>
            <w:r w:rsidRPr="009F0A6A">
              <w:rPr>
                <w:rFonts w:ascii="Book Antiqua" w:hAnsi="Book Antiqua" w:cs="Times New Roman"/>
                <w:b/>
                <w:color w:val="002060"/>
                <w:sz w:val="20"/>
                <w:szCs w:val="20"/>
              </w:rPr>
              <w:t>In the Works &amp; Coming Down the Pike</w:t>
            </w:r>
          </w:p>
        </w:tc>
      </w:tr>
      <w:tr w:rsidR="00852C54" w:rsidRPr="009F0A6A" w:rsidTr="00D15772">
        <w:tc>
          <w:tcPr>
            <w:tcW w:w="5353" w:type="dxa"/>
            <w:shd w:val="clear" w:color="auto" w:fill="F8ECEC"/>
          </w:tcPr>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501c Startup &amp; Small Business Collective (501cSBC)™ (impact solutions working group forum)</w:t>
            </w:r>
          </w:p>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National Chamber of Tax-Exempt Small Businesses (NCTSB)™ (unifies &amp; promotes the Exempt Business Concern)</w:t>
            </w:r>
          </w:p>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Association of Tax Exempt Startups &amp; Entrepreneurs (ATESE)™ (Founders Assn for the 501c Startup &amp; Small Biz)</w:t>
            </w:r>
          </w:p>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Exempt Entities Mentors Council (501c-MC)™ (exempt version of SCORE but longer &amp; far more personalized)</w:t>
            </w:r>
          </w:p>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The Helping Hand Fund (HFF)™ (small $1 lending, Stipends for Awardees &amp; Volunteer’s &amp; more)</w:t>
            </w:r>
          </w:p>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800BlowOffSomeSteam.com™ (anonymous venting site for exces)</w:t>
            </w:r>
          </w:p>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Academic Partnership Initiative (API)™ &amp; A Leg Up for 501c Startups (501cLegUp)™</w:t>
            </w:r>
          </w:p>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ED-Lab Online II™ (Student Intern Training Portal)</w:t>
            </w:r>
          </w:p>
          <w:p w:rsidR="00852C54" w:rsidRPr="009F0A6A" w:rsidRDefault="00852C54" w:rsidP="00852C54">
            <w:pPr>
              <w:pStyle w:val="PlainText"/>
              <w:numPr>
                <w:ilvl w:val="0"/>
                <w:numId w:val="35"/>
              </w:numPr>
              <w:ind w:left="162" w:hanging="162"/>
              <w:rPr>
                <w:rFonts w:ascii="Book Antiqua" w:hAnsi="Book Antiqua" w:cs="Times New Roman"/>
                <w:sz w:val="20"/>
                <w:szCs w:val="20"/>
              </w:rPr>
            </w:pPr>
            <w:r w:rsidRPr="009F0A6A">
              <w:rPr>
                <w:rFonts w:ascii="Book Antiqua" w:hAnsi="Book Antiqua" w:cs="Times New Roman"/>
                <w:sz w:val="20"/>
                <w:szCs w:val="20"/>
              </w:rPr>
              <w:t>Fair Mrkt Valued Assets (FMVA)™ (real estate donations for 501cs)</w:t>
            </w:r>
          </w:p>
        </w:tc>
        <w:tc>
          <w:tcPr>
            <w:tcW w:w="5357" w:type="dxa"/>
            <w:shd w:val="clear" w:color="auto" w:fill="F8ECEC"/>
          </w:tcPr>
          <w:p w:rsidR="00852C54" w:rsidRPr="009F0A6A" w:rsidRDefault="00852C54" w:rsidP="00852C54">
            <w:pPr>
              <w:pStyle w:val="PlainText"/>
              <w:numPr>
                <w:ilvl w:val="0"/>
                <w:numId w:val="34"/>
              </w:numPr>
              <w:ind w:hanging="209"/>
              <w:rPr>
                <w:rFonts w:ascii="Book Antiqua" w:hAnsi="Book Antiqua" w:cs="Times New Roman"/>
                <w:sz w:val="20"/>
                <w:szCs w:val="20"/>
              </w:rPr>
            </w:pPr>
            <w:r w:rsidRPr="009F0A6A">
              <w:rPr>
                <w:rFonts w:ascii="Book Antiqua" w:hAnsi="Book Antiqua" w:cs="Times New Roman"/>
                <w:sz w:val="20"/>
                <w:szCs w:val="20"/>
              </w:rPr>
              <w:t>The 501c Federal Credit Union (501cFCU)™ (Chartering in Process)</w:t>
            </w:r>
          </w:p>
          <w:p w:rsidR="00852C54" w:rsidRPr="009F0A6A" w:rsidRDefault="00852C54" w:rsidP="00852C54">
            <w:pPr>
              <w:pStyle w:val="PlainText"/>
              <w:numPr>
                <w:ilvl w:val="0"/>
                <w:numId w:val="34"/>
              </w:numPr>
              <w:ind w:hanging="209"/>
              <w:rPr>
                <w:rFonts w:ascii="Book Antiqua" w:hAnsi="Book Antiqua" w:cs="Times New Roman"/>
                <w:sz w:val="20"/>
                <w:szCs w:val="20"/>
              </w:rPr>
            </w:pPr>
            <w:r w:rsidRPr="009F0A6A">
              <w:rPr>
                <w:rFonts w:ascii="Book Antiqua" w:hAnsi="Book Antiqua" w:cs="Times New Roman"/>
                <w:sz w:val="20"/>
                <w:szCs w:val="20"/>
              </w:rPr>
              <w:t>The Fellowship Academy for Leadership &amp; Business Continuity™ (Fellowships, ProfeDev, Prgms w/Mentorships &amp; more)</w:t>
            </w:r>
          </w:p>
          <w:p w:rsidR="00852C54" w:rsidRPr="009F0A6A" w:rsidRDefault="00852C54" w:rsidP="00852C54">
            <w:pPr>
              <w:pStyle w:val="PlainText"/>
              <w:numPr>
                <w:ilvl w:val="0"/>
                <w:numId w:val="34"/>
              </w:numPr>
              <w:ind w:hanging="209"/>
              <w:rPr>
                <w:rFonts w:ascii="Book Antiqua" w:hAnsi="Book Antiqua" w:cs="Times New Roman"/>
                <w:sz w:val="20"/>
                <w:szCs w:val="20"/>
              </w:rPr>
            </w:pPr>
            <w:r w:rsidRPr="009F0A6A">
              <w:rPr>
                <w:rFonts w:ascii="Book Antiqua" w:hAnsi="Book Antiqua" w:cs="Times New Roman"/>
                <w:sz w:val="20"/>
                <w:szCs w:val="20"/>
              </w:rPr>
              <w:t>Podcasting Business Center (PBC) (our Official HQ w/natl branches/mobile, ops includes Market Xchange, Member Ops &amp; more)</w:t>
            </w:r>
          </w:p>
          <w:p w:rsidR="00852C54" w:rsidRPr="00CB45F5" w:rsidRDefault="00852C54" w:rsidP="00852C54">
            <w:pPr>
              <w:pStyle w:val="PlainText"/>
              <w:numPr>
                <w:ilvl w:val="0"/>
                <w:numId w:val="34"/>
              </w:numPr>
              <w:ind w:hanging="209"/>
              <w:rPr>
                <w:rFonts w:ascii="Book Antiqua" w:hAnsi="Book Antiqua" w:cs="Times New Roman"/>
                <w:b/>
                <w:i/>
                <w:color w:val="31849B" w:themeColor="accent5" w:themeShade="BF"/>
                <w:sz w:val="20"/>
                <w:szCs w:val="20"/>
              </w:rPr>
            </w:pPr>
            <w:r w:rsidRPr="00CB45F5">
              <w:rPr>
                <w:rFonts w:ascii="Book Antiqua" w:hAnsi="Book Antiqua" w:cs="Times New Roman"/>
                <w:b/>
                <w:i/>
                <w:color w:val="31849B" w:themeColor="accent5" w:themeShade="BF"/>
                <w:sz w:val="20"/>
                <w:szCs w:val="20"/>
              </w:rPr>
              <w:t>PBC Comm &amp; Media Center: (2 Podcast Series: 501cSBC &amp; the 501c Startup-2-SmallBiz Xchange)</w:t>
            </w:r>
          </w:p>
          <w:p w:rsidR="00852C54" w:rsidRPr="009F0A6A" w:rsidRDefault="00852C54" w:rsidP="00852C54">
            <w:pPr>
              <w:pStyle w:val="PlainText"/>
              <w:numPr>
                <w:ilvl w:val="0"/>
                <w:numId w:val="34"/>
              </w:numPr>
              <w:ind w:hanging="209"/>
              <w:rPr>
                <w:rFonts w:ascii="Book Antiqua" w:hAnsi="Book Antiqua" w:cs="Times New Roman"/>
                <w:sz w:val="20"/>
                <w:szCs w:val="20"/>
              </w:rPr>
            </w:pPr>
            <w:r w:rsidRPr="009F0A6A">
              <w:rPr>
                <w:rFonts w:ascii="Book Antiqua" w:hAnsi="Book Antiqua" w:cs="Times New Roman"/>
                <w:sz w:val="20"/>
                <w:szCs w:val="20"/>
              </w:rPr>
              <w:t>The Institute for 501c Entrepreneurial Economic Development (I5eeD)™ (Think Tank</w:t>
            </w:r>
            <w:r w:rsidR="00CB45F5">
              <w:rPr>
                <w:rFonts w:ascii="Book Antiqua" w:hAnsi="Book Antiqua" w:cs="Times New Roman"/>
                <w:sz w:val="20"/>
                <w:szCs w:val="20"/>
              </w:rPr>
              <w:t>,</w:t>
            </w:r>
            <w:r w:rsidRPr="009F0A6A">
              <w:rPr>
                <w:rFonts w:ascii="Book Antiqua" w:hAnsi="Book Antiqua" w:cs="Times New Roman"/>
                <w:sz w:val="20"/>
                <w:szCs w:val="20"/>
              </w:rPr>
              <w:t xml:space="preserve"> search underway for host</w:t>
            </w:r>
            <w:r w:rsidR="00CB45F5">
              <w:rPr>
                <w:rFonts w:ascii="Book Antiqua" w:hAnsi="Book Antiqua" w:cs="Times New Roman"/>
                <w:sz w:val="20"/>
                <w:szCs w:val="20"/>
              </w:rPr>
              <w:t xml:space="preserve"> -</w:t>
            </w:r>
            <w:r w:rsidRPr="009F0A6A">
              <w:rPr>
                <w:rFonts w:ascii="Book Antiqua" w:hAnsi="Book Antiqua" w:cs="Times New Roman"/>
                <w:sz w:val="20"/>
                <w:szCs w:val="20"/>
              </w:rPr>
              <w:t>sponsor)</w:t>
            </w:r>
          </w:p>
          <w:p w:rsidR="00852C54" w:rsidRPr="009F0A6A" w:rsidRDefault="00852C54" w:rsidP="00852C54">
            <w:pPr>
              <w:pStyle w:val="PlainText"/>
              <w:numPr>
                <w:ilvl w:val="0"/>
                <w:numId w:val="34"/>
              </w:numPr>
              <w:ind w:hanging="209"/>
              <w:rPr>
                <w:rFonts w:ascii="Book Antiqua" w:hAnsi="Book Antiqua" w:cs="Times New Roman"/>
                <w:sz w:val="20"/>
                <w:szCs w:val="20"/>
              </w:rPr>
            </w:pPr>
            <w:r w:rsidRPr="009F0A6A">
              <w:rPr>
                <w:rFonts w:ascii="Book Antiqua" w:hAnsi="Book Antiqua" w:cs="Times New Roman"/>
                <w:sz w:val="20"/>
                <w:szCs w:val="20"/>
              </w:rPr>
              <w:t>The Council for 501c/Tax Exempt Entrepreneurial Policy Development and Inclusion™ (I5eeDs 5-division research center)</w:t>
            </w:r>
          </w:p>
          <w:p w:rsidR="00852C54" w:rsidRPr="009F0A6A" w:rsidRDefault="00852C54" w:rsidP="00852C54">
            <w:pPr>
              <w:pStyle w:val="PlainText"/>
              <w:numPr>
                <w:ilvl w:val="0"/>
                <w:numId w:val="34"/>
              </w:numPr>
              <w:ind w:hanging="209"/>
              <w:rPr>
                <w:rFonts w:ascii="Book Antiqua" w:hAnsi="Book Antiqua" w:cs="Times New Roman"/>
                <w:sz w:val="20"/>
                <w:szCs w:val="20"/>
              </w:rPr>
            </w:pPr>
            <w:r w:rsidRPr="009F0A6A">
              <w:rPr>
                <w:rFonts w:ascii="Book Antiqua" w:hAnsi="Book Antiqua" w:cs="Times New Roman"/>
                <w:sz w:val="20"/>
                <w:szCs w:val="20"/>
              </w:rPr>
              <w:t>The Charitable Smiles Foundation™ (sibling Foundation to EEF-501c for our physical, oral &amp; mental health/well-fitness operations)</w:t>
            </w:r>
          </w:p>
        </w:tc>
      </w:tr>
      <w:tr w:rsidR="00852C54" w:rsidRPr="009F0A6A" w:rsidTr="0037176F">
        <w:tc>
          <w:tcPr>
            <w:tcW w:w="10710" w:type="dxa"/>
            <w:gridSpan w:val="2"/>
            <w:shd w:val="clear" w:color="auto" w:fill="FDF3D9"/>
          </w:tcPr>
          <w:p w:rsidR="00852C54" w:rsidRPr="009F0A6A" w:rsidRDefault="00852C54" w:rsidP="00852C54">
            <w:pPr>
              <w:pStyle w:val="PlainText"/>
              <w:jc w:val="center"/>
              <w:rPr>
                <w:rFonts w:ascii="Book Antiqua" w:hAnsi="Book Antiqua" w:cs="Times New Roman"/>
                <w:b/>
                <w:sz w:val="20"/>
                <w:szCs w:val="20"/>
                <w:u w:val="single"/>
              </w:rPr>
            </w:pPr>
            <w:r w:rsidRPr="009F0A6A">
              <w:rPr>
                <w:rFonts w:ascii="Book Antiqua" w:hAnsi="Book Antiqua" w:cs="Times New Roman"/>
                <w:b/>
                <w:sz w:val="20"/>
                <w:szCs w:val="20"/>
                <w:u w:val="single"/>
              </w:rPr>
              <w:t>Legacy Websites</w:t>
            </w:r>
          </w:p>
          <w:p w:rsidR="00852C54" w:rsidRPr="009F0A6A" w:rsidRDefault="00852C54" w:rsidP="00852C54">
            <w:pPr>
              <w:pStyle w:val="PlainText"/>
              <w:jc w:val="center"/>
              <w:rPr>
                <w:rFonts w:ascii="Book Antiqua" w:hAnsi="Book Antiqua" w:cs="Times New Roman"/>
                <w:sz w:val="20"/>
                <w:szCs w:val="20"/>
              </w:rPr>
            </w:pPr>
            <w:r w:rsidRPr="009F0A6A">
              <w:rPr>
                <w:rFonts w:ascii="Book Antiqua" w:hAnsi="Book Antiqua" w:cs="Times New Roman"/>
                <w:sz w:val="20"/>
                <w:szCs w:val="20"/>
              </w:rPr>
              <w:t xml:space="preserve">old Discount Supply Network </w:t>
            </w:r>
            <w:r w:rsidR="0037176F" w:rsidRPr="009F0A6A">
              <w:rPr>
                <w:rFonts w:ascii="Book Antiqua" w:hAnsi="Book Antiqua" w:cs="Times New Roman"/>
                <w:sz w:val="20"/>
                <w:szCs w:val="20"/>
              </w:rPr>
              <w:t>websites still active -- its</w:t>
            </w:r>
            <w:r w:rsidRPr="009F0A6A">
              <w:rPr>
                <w:rFonts w:ascii="Book Antiqua" w:hAnsi="Book Antiqua" w:cs="Times New Roman"/>
                <w:sz w:val="20"/>
                <w:szCs w:val="20"/>
              </w:rPr>
              <w:t xml:space="preserve"> images and links require updating </w:t>
            </w:r>
          </w:p>
          <w:p w:rsidR="00852C54" w:rsidRPr="009F0A6A" w:rsidRDefault="00852C54" w:rsidP="0037176F">
            <w:pPr>
              <w:pStyle w:val="PlainText"/>
              <w:jc w:val="center"/>
              <w:rPr>
                <w:rFonts w:ascii="Book Antiqua" w:hAnsi="Book Antiqua" w:cs="Times New Roman"/>
                <w:sz w:val="20"/>
                <w:szCs w:val="20"/>
              </w:rPr>
            </w:pPr>
            <w:r w:rsidRPr="009F0A6A">
              <w:rPr>
                <w:rFonts w:ascii="Book Antiqua" w:hAnsi="Book Antiqua" w:cs="Times New Roman"/>
                <w:sz w:val="20"/>
                <w:szCs w:val="20"/>
              </w:rPr>
              <w:t>This began as a few Affiliate</w:t>
            </w:r>
            <w:r w:rsidR="0037176F" w:rsidRPr="009F0A6A">
              <w:rPr>
                <w:rFonts w:ascii="Book Antiqua" w:hAnsi="Book Antiqua" w:cs="Times New Roman"/>
                <w:sz w:val="20"/>
                <w:szCs w:val="20"/>
              </w:rPr>
              <w:t>s</w:t>
            </w:r>
            <w:r w:rsidRPr="009F0A6A">
              <w:rPr>
                <w:rFonts w:ascii="Book Antiqua" w:hAnsi="Book Antiqua" w:cs="Times New Roman"/>
                <w:sz w:val="20"/>
                <w:szCs w:val="20"/>
              </w:rPr>
              <w:t xml:space="preserve"> that </w:t>
            </w:r>
            <w:r w:rsidR="0037176F" w:rsidRPr="009F0A6A">
              <w:rPr>
                <w:rFonts w:ascii="Book Antiqua" w:hAnsi="Book Antiqua" w:cs="Times New Roman"/>
                <w:sz w:val="20"/>
                <w:szCs w:val="20"/>
              </w:rPr>
              <w:t>explosed into more than 12</w:t>
            </w:r>
            <w:r w:rsidRPr="009F0A6A">
              <w:rPr>
                <w:rFonts w:ascii="Book Antiqua" w:hAnsi="Book Antiqua" w:cs="Times New Roman"/>
                <w:sz w:val="20"/>
                <w:szCs w:val="20"/>
              </w:rPr>
              <w:t>0 so a websi</w:t>
            </w:r>
            <w:r w:rsidR="0037176F" w:rsidRPr="009F0A6A">
              <w:rPr>
                <w:rFonts w:ascii="Book Antiqua" w:hAnsi="Book Antiqua" w:cs="Times New Roman"/>
                <w:sz w:val="20"/>
                <w:szCs w:val="20"/>
              </w:rPr>
              <w:t>te with subdomains was rush to g</w:t>
            </w:r>
            <w:r w:rsidRPr="009F0A6A">
              <w:rPr>
                <w:rFonts w:ascii="Book Antiqua" w:hAnsi="Book Antiqua" w:cs="Times New Roman"/>
                <w:sz w:val="20"/>
                <w:szCs w:val="20"/>
              </w:rPr>
              <w:t>et assets published but with no one to maintain</w:t>
            </w:r>
            <w:r w:rsidR="0037176F" w:rsidRPr="009F0A6A">
              <w:rPr>
                <w:rFonts w:ascii="Book Antiqua" w:hAnsi="Book Antiqua" w:cs="Times New Roman"/>
                <w:sz w:val="20"/>
                <w:szCs w:val="20"/>
              </w:rPr>
              <w:t xml:space="preserve">, not all the affiliates links got posted,  The </w:t>
            </w:r>
            <w:r w:rsidRPr="009F0A6A">
              <w:rPr>
                <w:rFonts w:ascii="Book Antiqua" w:hAnsi="Book Antiqua" w:cs="Times New Roman"/>
                <w:sz w:val="20"/>
                <w:szCs w:val="20"/>
              </w:rPr>
              <w:t xml:space="preserve">visuals are </w:t>
            </w:r>
            <w:r w:rsidRPr="009F0A6A">
              <w:rPr>
                <w:rFonts w:ascii="Book Antiqua" w:hAnsi="Book Antiqua" w:cs="Times New Roman"/>
                <w:b/>
                <w:sz w:val="20"/>
                <w:szCs w:val="20"/>
              </w:rPr>
              <w:t>very</w:t>
            </w:r>
            <w:r w:rsidRPr="009F0A6A">
              <w:rPr>
                <w:rFonts w:ascii="Book Antiqua" w:hAnsi="Book Antiqua" w:cs="Times New Roman"/>
                <w:sz w:val="20"/>
                <w:szCs w:val="20"/>
              </w:rPr>
              <w:t xml:space="preserve"> outdated but </w:t>
            </w:r>
            <w:r w:rsidR="0037176F" w:rsidRPr="009F0A6A">
              <w:rPr>
                <w:rFonts w:ascii="Book Antiqua" w:hAnsi="Book Antiqua" w:cs="Times New Roman"/>
                <w:sz w:val="20"/>
                <w:szCs w:val="20"/>
              </w:rPr>
              <w:t xml:space="preserve">many of </w:t>
            </w:r>
            <w:r w:rsidRPr="009F0A6A">
              <w:rPr>
                <w:rFonts w:ascii="Book Antiqua" w:hAnsi="Book Antiqua" w:cs="Times New Roman"/>
                <w:sz w:val="20"/>
                <w:szCs w:val="20"/>
              </w:rPr>
              <w:t xml:space="preserve">the links point to an active website with current discount offerings, and that </w:t>
            </w:r>
            <w:r w:rsidR="0037176F" w:rsidRPr="009F0A6A">
              <w:rPr>
                <w:rFonts w:ascii="Book Antiqua" w:hAnsi="Book Antiqua" w:cs="Times New Roman"/>
                <w:sz w:val="20"/>
                <w:szCs w:val="20"/>
              </w:rPr>
              <w:t xml:space="preserve">is why </w:t>
            </w:r>
            <w:r w:rsidRPr="009F0A6A">
              <w:rPr>
                <w:rFonts w:ascii="Book Antiqua" w:hAnsi="Book Antiqua" w:cs="Times New Roman"/>
                <w:sz w:val="20"/>
                <w:szCs w:val="20"/>
              </w:rPr>
              <w:t xml:space="preserve">its </w:t>
            </w:r>
            <w:r w:rsidR="0037176F" w:rsidRPr="009F0A6A">
              <w:rPr>
                <w:rFonts w:ascii="Book Antiqua" w:hAnsi="Book Antiqua" w:cs="Times New Roman"/>
                <w:sz w:val="20"/>
                <w:szCs w:val="20"/>
              </w:rPr>
              <w:t>still active.  Njoy!</w:t>
            </w:r>
          </w:p>
        </w:tc>
      </w:tr>
      <w:tr w:rsidR="00852C54" w:rsidRPr="009F0A6A" w:rsidTr="0037176F">
        <w:trPr>
          <w:trHeight w:val="336"/>
        </w:trPr>
        <w:tc>
          <w:tcPr>
            <w:tcW w:w="5353" w:type="dxa"/>
            <w:shd w:val="clear" w:color="auto" w:fill="FDF3D9"/>
          </w:tcPr>
          <w:p w:rsidR="00852C54" w:rsidRPr="009F0A6A" w:rsidRDefault="00F70A84" w:rsidP="00C61D28">
            <w:pPr>
              <w:pStyle w:val="PlainText"/>
              <w:jc w:val="center"/>
              <w:rPr>
                <w:rFonts w:ascii="Book Antiqua" w:hAnsi="Book Antiqua" w:cs="Times New Roman"/>
                <w:sz w:val="20"/>
                <w:szCs w:val="20"/>
              </w:rPr>
            </w:pPr>
            <w:hyperlink r:id="rId11" w:history="1">
              <w:r w:rsidR="00C61D28" w:rsidRPr="009F0A6A">
                <w:rPr>
                  <w:rStyle w:val="Hyperlink"/>
                  <w:rFonts w:ascii="Book Antiqua" w:hAnsi="Book Antiqua" w:cs="Times New Roman"/>
                  <w:sz w:val="20"/>
                  <w:szCs w:val="20"/>
                </w:rPr>
                <w:t>https://www.thelearnerslabfoundation.org</w:t>
              </w:r>
            </w:hyperlink>
            <w:r w:rsidR="00C61D28" w:rsidRPr="009F0A6A">
              <w:rPr>
                <w:rFonts w:ascii="Book Antiqua" w:hAnsi="Book Antiqua" w:cs="Times New Roman"/>
                <w:sz w:val="20"/>
                <w:szCs w:val="20"/>
              </w:rPr>
              <w:t xml:space="preserve"> </w:t>
            </w:r>
          </w:p>
        </w:tc>
        <w:tc>
          <w:tcPr>
            <w:tcW w:w="5357" w:type="dxa"/>
            <w:shd w:val="clear" w:color="auto" w:fill="FDF3D9"/>
          </w:tcPr>
          <w:p w:rsidR="00852C54" w:rsidRPr="009F0A6A" w:rsidRDefault="00F70A84" w:rsidP="00C61D28">
            <w:pPr>
              <w:pStyle w:val="PlainText"/>
              <w:jc w:val="center"/>
              <w:rPr>
                <w:rFonts w:ascii="Book Antiqua" w:hAnsi="Book Antiqua" w:cs="Times New Roman"/>
                <w:sz w:val="20"/>
                <w:szCs w:val="20"/>
              </w:rPr>
            </w:pPr>
            <w:hyperlink r:id="rId12" w:history="1">
              <w:r w:rsidR="00C61D28" w:rsidRPr="009F0A6A">
                <w:rPr>
                  <w:rStyle w:val="Hyperlink"/>
                  <w:rFonts w:ascii="Book Antiqua" w:hAnsi="Book Antiqua" w:cs="Times New Roman"/>
                  <w:sz w:val="20"/>
                  <w:szCs w:val="20"/>
                </w:rPr>
                <w:t>https://www.thecompetencegroupllc.com</w:t>
              </w:r>
            </w:hyperlink>
            <w:r w:rsidR="00C61D28" w:rsidRPr="009F0A6A">
              <w:rPr>
                <w:rFonts w:ascii="Book Antiqua" w:hAnsi="Book Antiqua" w:cs="Times New Roman"/>
                <w:sz w:val="20"/>
                <w:szCs w:val="20"/>
              </w:rPr>
              <w:t xml:space="preserve"> </w:t>
            </w:r>
          </w:p>
        </w:tc>
      </w:tr>
      <w:tr w:rsidR="00C61D28" w:rsidRPr="009F0A6A" w:rsidTr="0037176F">
        <w:trPr>
          <w:trHeight w:val="345"/>
        </w:trPr>
        <w:tc>
          <w:tcPr>
            <w:tcW w:w="5353" w:type="dxa"/>
            <w:shd w:val="clear" w:color="auto" w:fill="FDF3D9"/>
          </w:tcPr>
          <w:p w:rsidR="00C61D28" w:rsidRPr="009F0A6A" w:rsidRDefault="00F70A84" w:rsidP="00C61D28">
            <w:pPr>
              <w:pStyle w:val="PlainText"/>
              <w:jc w:val="center"/>
              <w:rPr>
                <w:rFonts w:ascii="Book Antiqua" w:hAnsi="Book Antiqua" w:cs="Times New Roman"/>
                <w:sz w:val="20"/>
                <w:szCs w:val="20"/>
              </w:rPr>
            </w:pPr>
            <w:hyperlink r:id="rId13" w:history="1">
              <w:r w:rsidR="00C61D28" w:rsidRPr="009F0A6A">
                <w:rPr>
                  <w:rStyle w:val="Hyperlink"/>
                  <w:rFonts w:ascii="Book Antiqua" w:hAnsi="Book Antiqua" w:cs="Times New Roman"/>
                  <w:sz w:val="20"/>
                  <w:szCs w:val="20"/>
                </w:rPr>
                <w:t>https://supplies.thecompetencegroupllc.com</w:t>
              </w:r>
            </w:hyperlink>
            <w:r w:rsidR="00C61D28" w:rsidRPr="009F0A6A">
              <w:rPr>
                <w:rFonts w:ascii="Book Antiqua" w:hAnsi="Book Antiqua" w:cs="Times New Roman"/>
                <w:sz w:val="20"/>
                <w:szCs w:val="20"/>
              </w:rPr>
              <w:t xml:space="preserve"> </w:t>
            </w:r>
          </w:p>
        </w:tc>
        <w:tc>
          <w:tcPr>
            <w:tcW w:w="5357" w:type="dxa"/>
            <w:shd w:val="clear" w:color="auto" w:fill="FDF3D9"/>
          </w:tcPr>
          <w:p w:rsidR="00C61D28" w:rsidRPr="009F0A6A" w:rsidRDefault="00F70A84" w:rsidP="00C61D28">
            <w:pPr>
              <w:pStyle w:val="PlainText"/>
              <w:jc w:val="center"/>
              <w:rPr>
                <w:rFonts w:ascii="Book Antiqua" w:hAnsi="Book Antiqua" w:cs="Times New Roman"/>
                <w:sz w:val="20"/>
                <w:szCs w:val="20"/>
              </w:rPr>
            </w:pPr>
            <w:hyperlink r:id="rId14" w:history="1">
              <w:r w:rsidR="00C61D28" w:rsidRPr="009F0A6A">
                <w:rPr>
                  <w:rStyle w:val="Hyperlink"/>
                  <w:rFonts w:ascii="Book Antiqua" w:hAnsi="Book Antiqua" w:cs="Times New Roman"/>
                  <w:sz w:val="20"/>
                  <w:szCs w:val="20"/>
                </w:rPr>
                <w:t>www.thecompetencegroupllc.com/moneyconnection</w:t>
              </w:r>
            </w:hyperlink>
            <w:r w:rsidR="00C61D28" w:rsidRPr="009F0A6A">
              <w:rPr>
                <w:rFonts w:ascii="Book Antiqua" w:hAnsi="Book Antiqua" w:cs="Times New Roman"/>
                <w:sz w:val="20"/>
                <w:szCs w:val="20"/>
              </w:rPr>
              <w:t xml:space="preserve"> </w:t>
            </w:r>
          </w:p>
        </w:tc>
      </w:tr>
    </w:tbl>
    <w:p w:rsidR="00F66BF9" w:rsidRPr="009F0A6A" w:rsidRDefault="00F66BF9" w:rsidP="00FD221C">
      <w:pPr>
        <w:pStyle w:val="PlainText"/>
        <w:rPr>
          <w:rFonts w:ascii="Book Antiqua" w:hAnsi="Book Antiqua" w:cs="Courier New"/>
          <w:sz w:val="20"/>
          <w:szCs w:val="20"/>
        </w:rPr>
      </w:pPr>
    </w:p>
    <w:p w:rsidR="00F70A84" w:rsidRDefault="00F66BF9" w:rsidP="00FD221C">
      <w:pPr>
        <w:pStyle w:val="PlainText"/>
        <w:rPr>
          <w:rFonts w:ascii="Book Antiqua" w:hAnsi="Book Antiqua" w:cs="Courier New"/>
          <w:sz w:val="20"/>
          <w:szCs w:val="20"/>
        </w:rPr>
      </w:pPr>
      <w:r w:rsidRPr="009F0A6A">
        <w:rPr>
          <w:rFonts w:ascii="Book Antiqua" w:hAnsi="Book Antiqua" w:cs="Courier New"/>
          <w:sz w:val="20"/>
          <w:szCs w:val="20"/>
        </w:rPr>
        <w:t xml:space="preserve">A web map alarmed hyperlinks will connect you to its respective sights. These orgs provide everything from peer-based memberships, to a mentors council, business exchange, donated real estate, and media communications.  </w:t>
      </w:r>
    </w:p>
    <w:p w:rsidR="00F70A84" w:rsidRDefault="00F70A84" w:rsidP="00FD221C">
      <w:pPr>
        <w:pStyle w:val="PlainText"/>
        <w:rPr>
          <w:rFonts w:ascii="Book Antiqua" w:hAnsi="Book Antiqua" w:cs="Courier New"/>
          <w:sz w:val="20"/>
          <w:szCs w:val="20"/>
        </w:rPr>
      </w:pPr>
    </w:p>
    <w:p w:rsidR="00C10035" w:rsidRPr="009F0A6A" w:rsidRDefault="00F66BF9" w:rsidP="00FD221C">
      <w:pPr>
        <w:pStyle w:val="PlainText"/>
        <w:rPr>
          <w:rFonts w:ascii="Book Antiqua" w:hAnsi="Book Antiqua" w:cs="Courier New"/>
          <w:sz w:val="20"/>
          <w:szCs w:val="20"/>
        </w:rPr>
      </w:pPr>
      <w:r w:rsidRPr="009F0A6A">
        <w:rPr>
          <w:rFonts w:ascii="Book Antiqua" w:hAnsi="Book Antiqua" w:cs="Courier New"/>
          <w:sz w:val="20"/>
          <w:szCs w:val="20"/>
        </w:rPr>
        <w:lastRenderedPageBreak/>
        <w:t xml:space="preserve">We’re even chartering our own Federal Credit Union to meet our unique needs as legally registered business concerns that just happened to be exempt entities. We converted  internal resources turned growing network of charitable operations so that you have </w:t>
      </w:r>
      <w:r w:rsidRPr="009F0A6A">
        <w:rPr>
          <w:rFonts w:ascii="Book Antiqua" w:hAnsi="Book Antiqua" w:cs="Courier New"/>
          <w:b/>
          <w:i/>
          <w:sz w:val="20"/>
          <w:szCs w:val="20"/>
        </w:rPr>
        <w:t>NO GO BETWEENS BETWEEN YOU AND WHAT YOU NEED FOR YOUR EXEMPt BUSINESS</w:t>
      </w:r>
      <w:r w:rsidRPr="009F0A6A">
        <w:rPr>
          <w:rFonts w:ascii="Book Antiqua" w:hAnsi="Book Antiqua" w:cs="Courier New"/>
          <w:sz w:val="20"/>
          <w:szCs w:val="20"/>
        </w:rPr>
        <w:t>.</w:t>
      </w:r>
    </w:p>
    <w:p w:rsidR="00F66BF9" w:rsidRPr="009F0A6A" w:rsidRDefault="00F66BF9" w:rsidP="00FD221C">
      <w:pPr>
        <w:pStyle w:val="PlainText"/>
        <w:rPr>
          <w:rFonts w:ascii="Book Antiqua" w:hAnsi="Book Antiqua" w:cs="Courier New"/>
          <w:sz w:val="20"/>
          <w:szCs w:val="20"/>
        </w:rPr>
      </w:pPr>
    </w:p>
    <w:p w:rsidR="00C10035" w:rsidRPr="009F0A6A" w:rsidRDefault="00C10035" w:rsidP="00FD221C">
      <w:pPr>
        <w:pStyle w:val="Sub2Style"/>
        <w:rPr>
          <w:szCs w:val="20"/>
        </w:rPr>
      </w:pPr>
      <w:bookmarkStart w:id="7" w:name="_Toc173350552"/>
      <w:r w:rsidRPr="009F0A6A">
        <w:rPr>
          <w:szCs w:val="20"/>
        </w:rPr>
        <w:t>Who’s Eligible &amp; Whose Not</w:t>
      </w:r>
      <w:bookmarkEnd w:id="7"/>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We are chartered for US activities only.  Applicants must be a US Business legally registered as a Non-Stock Entity (of whatever verbiage your State Government uses). Here in Maryland its Non-Stock Corporation, and several states can also allow </w:t>
      </w:r>
      <w:r w:rsidR="006B77FD" w:rsidRPr="009F0A6A">
        <w:rPr>
          <w:rFonts w:ascii="Book Antiqua" w:hAnsi="Book Antiqua" w:cs="Courier New"/>
          <w:sz w:val="20"/>
          <w:szCs w:val="20"/>
        </w:rPr>
        <w:t>Nonprofit</w:t>
      </w:r>
      <w:r w:rsidRPr="009F0A6A">
        <w:rPr>
          <w:rFonts w:ascii="Book Antiqua" w:hAnsi="Book Antiqua" w:cs="Courier New"/>
          <w:sz w:val="20"/>
          <w:szCs w:val="20"/>
        </w:rPr>
        <w:t xml:space="preserve"> LLCs.</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Feel free to visit the Unites State Internal Revenue Service (IRS) website at </w:t>
      </w:r>
      <w:hyperlink r:id="rId15" w:history="1">
        <w:r w:rsidRPr="009F0A6A">
          <w:rPr>
            <w:rStyle w:val="Hyperlink"/>
            <w:rFonts w:ascii="Book Antiqua" w:hAnsi="Book Antiqua" w:cs="Courier New"/>
            <w:sz w:val="20"/>
            <w:szCs w:val="20"/>
          </w:rPr>
          <w:t>www.IRS.gov</w:t>
        </w:r>
      </w:hyperlink>
      <w:r w:rsidRPr="009F0A6A">
        <w:rPr>
          <w:rFonts w:ascii="Book Antiqua" w:hAnsi="Book Antiqua" w:cs="Courier New"/>
          <w:sz w:val="20"/>
          <w:szCs w:val="20"/>
        </w:rPr>
        <w:t xml:space="preserve">  for clarification on the definition of a United States tax exempt entity TE vs. GE (government entities) and the 25+ classifications which will determine use of IRS Form 1023 or 1024.  A sub-charter classification is part of the determination process and will influence what taxes you are exempt from and what tax you must pay. Letters of Determination state all three.</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Applicants must be:</w:t>
      </w:r>
    </w:p>
    <w:p w:rsidR="00C10035" w:rsidRPr="009F0A6A" w:rsidRDefault="00C10035" w:rsidP="00FD221C">
      <w:pPr>
        <w:pStyle w:val="PlainText"/>
        <w:numPr>
          <w:ilvl w:val="0"/>
          <w:numId w:val="28"/>
        </w:numPr>
        <w:rPr>
          <w:rFonts w:ascii="Book Antiqua" w:hAnsi="Book Antiqua" w:cs="Courier New"/>
          <w:sz w:val="20"/>
          <w:szCs w:val="20"/>
        </w:rPr>
      </w:pPr>
      <w:r w:rsidRPr="009F0A6A">
        <w:rPr>
          <w:rFonts w:ascii="Book Antiqua" w:hAnsi="Book Antiqua" w:cs="Courier New"/>
          <w:sz w:val="20"/>
          <w:szCs w:val="20"/>
        </w:rPr>
        <w:t xml:space="preserve">pursuing tax exempt status, </w:t>
      </w:r>
      <w:r w:rsidRPr="009F0A6A">
        <w:rPr>
          <w:rFonts w:ascii="Book Antiqua" w:hAnsi="Book Antiqua" w:cs="Courier New"/>
          <w:b/>
          <w:color w:val="FF0000"/>
          <w:sz w:val="20"/>
          <w:szCs w:val="20"/>
        </w:rPr>
        <w:t>or</w:t>
      </w:r>
    </w:p>
    <w:p w:rsidR="00C10035" w:rsidRPr="009F0A6A" w:rsidRDefault="00C10035" w:rsidP="00FD221C">
      <w:pPr>
        <w:pStyle w:val="PlainText"/>
        <w:numPr>
          <w:ilvl w:val="0"/>
          <w:numId w:val="28"/>
        </w:numPr>
        <w:rPr>
          <w:rFonts w:ascii="Book Antiqua" w:hAnsi="Book Antiqua" w:cs="Courier New"/>
          <w:sz w:val="20"/>
          <w:szCs w:val="20"/>
        </w:rPr>
      </w:pPr>
      <w:r w:rsidRPr="009F0A6A">
        <w:rPr>
          <w:rFonts w:ascii="Book Antiqua" w:hAnsi="Book Antiqua" w:cs="Courier New"/>
          <w:sz w:val="20"/>
          <w:szCs w:val="20"/>
        </w:rPr>
        <w:t xml:space="preserve">awaiting the IRS ruling on their F1023/1024 Application for Tax </w:t>
      </w:r>
      <w:r w:rsidR="006B77FD" w:rsidRPr="009F0A6A">
        <w:rPr>
          <w:rFonts w:ascii="Book Antiqua" w:hAnsi="Book Antiqua" w:cs="Courier New"/>
          <w:sz w:val="20"/>
          <w:szCs w:val="20"/>
        </w:rPr>
        <w:t>Exempt</w:t>
      </w:r>
      <w:r w:rsidRPr="009F0A6A">
        <w:rPr>
          <w:rFonts w:ascii="Book Antiqua" w:hAnsi="Book Antiqua" w:cs="Courier New"/>
          <w:sz w:val="20"/>
          <w:szCs w:val="20"/>
        </w:rPr>
        <w:t xml:space="preserve"> </w:t>
      </w:r>
      <w:r w:rsidR="006B77FD" w:rsidRPr="009F0A6A">
        <w:rPr>
          <w:rFonts w:ascii="Book Antiqua" w:hAnsi="Book Antiqua" w:cs="Courier New"/>
          <w:sz w:val="20"/>
          <w:szCs w:val="20"/>
        </w:rPr>
        <w:t>Status,</w:t>
      </w:r>
      <w:r w:rsidR="006B77FD" w:rsidRPr="009F0A6A">
        <w:rPr>
          <w:rFonts w:ascii="Book Antiqua" w:hAnsi="Book Antiqua" w:cs="Courier New"/>
          <w:b/>
          <w:color w:val="FF0000"/>
          <w:sz w:val="20"/>
          <w:szCs w:val="20"/>
        </w:rPr>
        <w:t xml:space="preserve"> or</w:t>
      </w:r>
    </w:p>
    <w:p w:rsidR="00C10035" w:rsidRPr="009F0A6A" w:rsidRDefault="00C10035" w:rsidP="00FD221C">
      <w:pPr>
        <w:pStyle w:val="PlainText"/>
        <w:numPr>
          <w:ilvl w:val="0"/>
          <w:numId w:val="28"/>
        </w:numPr>
        <w:rPr>
          <w:rFonts w:ascii="Book Antiqua" w:hAnsi="Book Antiqua" w:cs="Courier New"/>
          <w:sz w:val="20"/>
          <w:szCs w:val="20"/>
        </w:rPr>
      </w:pPr>
      <w:r w:rsidRPr="009F0A6A">
        <w:rPr>
          <w:rFonts w:ascii="Book Antiqua" w:hAnsi="Book Antiqua" w:cs="Courier New"/>
          <w:sz w:val="20"/>
          <w:szCs w:val="20"/>
        </w:rPr>
        <w:t xml:space="preserve">have a letter of determination indicating the IRS has given them a favorable ruling, meaning they already been granted tax exempt status as defined by the Unites State Internal Revenue Service (IRS) qualify, </w:t>
      </w:r>
      <w:r w:rsidRPr="009F0A6A">
        <w:rPr>
          <w:rFonts w:ascii="Book Antiqua" w:hAnsi="Book Antiqua" w:cs="Courier New"/>
          <w:b/>
          <w:color w:val="FF0000"/>
          <w:sz w:val="20"/>
          <w:szCs w:val="20"/>
        </w:rPr>
        <w:t>or</w:t>
      </w:r>
    </w:p>
    <w:p w:rsidR="00C10035" w:rsidRPr="009F0A6A" w:rsidRDefault="00C10035" w:rsidP="00FD221C">
      <w:pPr>
        <w:pStyle w:val="PlainText"/>
        <w:numPr>
          <w:ilvl w:val="0"/>
          <w:numId w:val="28"/>
        </w:numPr>
        <w:rPr>
          <w:rFonts w:ascii="Book Antiqua" w:hAnsi="Book Antiqua" w:cs="Courier New"/>
          <w:sz w:val="20"/>
          <w:szCs w:val="20"/>
        </w:rPr>
      </w:pPr>
      <w:r w:rsidRPr="009F0A6A">
        <w:rPr>
          <w:rFonts w:ascii="Book Antiqua" w:hAnsi="Book Antiqua" w:cs="Courier New"/>
          <w:sz w:val="20"/>
          <w:szCs w:val="20"/>
        </w:rPr>
        <w:t xml:space="preserve">be an individual or group desiring a charitable endeavor but are not able or positioned to see it thru or accept contributions directly,  </w:t>
      </w:r>
      <w:r w:rsidRPr="009F0A6A">
        <w:rPr>
          <w:rFonts w:ascii="Book Antiqua" w:hAnsi="Book Antiqua" w:cs="Courier New"/>
          <w:b/>
          <w:color w:val="FF0000"/>
          <w:sz w:val="20"/>
          <w:szCs w:val="20"/>
        </w:rPr>
        <w:t>or</w:t>
      </w:r>
    </w:p>
    <w:p w:rsidR="00C10035" w:rsidRPr="009F0A6A" w:rsidRDefault="00C10035" w:rsidP="00FD221C">
      <w:pPr>
        <w:pStyle w:val="PlainText"/>
        <w:numPr>
          <w:ilvl w:val="0"/>
          <w:numId w:val="28"/>
        </w:numPr>
        <w:rPr>
          <w:rFonts w:ascii="Book Antiqua" w:hAnsi="Book Antiqua" w:cs="Courier New"/>
          <w:sz w:val="20"/>
          <w:szCs w:val="20"/>
        </w:rPr>
      </w:pPr>
      <w:r w:rsidRPr="009F0A6A">
        <w:rPr>
          <w:rFonts w:ascii="Book Antiqua" w:hAnsi="Book Antiqua" w:cs="Courier New"/>
          <w:sz w:val="20"/>
          <w:szCs w:val="20"/>
        </w:rPr>
        <w:t xml:space="preserve">another type of entity transitioning to exemption or planning the </w:t>
      </w:r>
      <w:r w:rsidR="006B77FD" w:rsidRPr="009F0A6A">
        <w:rPr>
          <w:rFonts w:ascii="Book Antiqua" w:hAnsi="Book Antiqua" w:cs="Courier New"/>
          <w:sz w:val="20"/>
          <w:szCs w:val="20"/>
        </w:rPr>
        <w:t>transition</w:t>
      </w:r>
      <w:r w:rsidRPr="009F0A6A">
        <w:rPr>
          <w:rFonts w:ascii="Book Antiqua" w:hAnsi="Book Antiqua" w:cs="Courier New"/>
          <w:sz w:val="20"/>
          <w:szCs w:val="20"/>
        </w:rPr>
        <w:t xml:space="preserve"> to exemption</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Sub2Style"/>
        <w:rPr>
          <w:szCs w:val="20"/>
        </w:rPr>
      </w:pPr>
      <w:bookmarkStart w:id="8" w:name="_Toc173350553"/>
      <w:r w:rsidRPr="009F0A6A">
        <w:rPr>
          <w:szCs w:val="20"/>
        </w:rPr>
        <w:t>Sorry but No’s</w:t>
      </w:r>
      <w:bookmarkEnd w:id="8"/>
    </w:p>
    <w:p w:rsidR="00C87D0D"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Orgs </w:t>
      </w:r>
      <w:r w:rsidR="0036184C" w:rsidRPr="009F0A6A">
        <w:rPr>
          <w:rFonts w:ascii="Book Antiqua" w:hAnsi="Book Antiqua" w:cs="Courier New"/>
          <w:sz w:val="20"/>
          <w:szCs w:val="20"/>
        </w:rPr>
        <w:t xml:space="preserve">not eligible include </w:t>
      </w:r>
      <w:r w:rsidRPr="009F0A6A">
        <w:rPr>
          <w:rFonts w:ascii="Book Antiqua" w:hAnsi="Book Antiqua" w:cs="Courier New"/>
          <w:i/>
          <w:sz w:val="20"/>
          <w:szCs w:val="20"/>
        </w:rPr>
        <w:t>For-Profit startups that just need help</w:t>
      </w:r>
      <w:r w:rsidRPr="009F0A6A">
        <w:rPr>
          <w:rFonts w:ascii="Book Antiqua" w:hAnsi="Book Antiqua" w:cs="Courier New"/>
          <w:sz w:val="20"/>
          <w:szCs w:val="20"/>
        </w:rPr>
        <w:t xml:space="preserve"> – you have access to resources exempt</w:t>
      </w:r>
      <w:r w:rsidR="0036184C" w:rsidRPr="009F0A6A">
        <w:rPr>
          <w:rFonts w:ascii="Book Antiqua" w:hAnsi="Book Antiqua" w:cs="Courier New"/>
          <w:sz w:val="20"/>
          <w:szCs w:val="20"/>
        </w:rPr>
        <w:t xml:space="preserve"> businesses cannot pursue or</w:t>
      </w:r>
      <w:r w:rsidRPr="009F0A6A">
        <w:rPr>
          <w:rFonts w:ascii="Book Antiqua" w:hAnsi="Book Antiqua" w:cs="Courier New"/>
          <w:sz w:val="20"/>
          <w:szCs w:val="20"/>
        </w:rPr>
        <w:t xml:space="preserve"> are barred from and eliminating </w:t>
      </w:r>
      <w:r w:rsidR="0036184C" w:rsidRPr="009F0A6A">
        <w:rPr>
          <w:rFonts w:ascii="Book Antiqua" w:hAnsi="Book Antiqua" w:cs="Courier New"/>
          <w:sz w:val="20"/>
          <w:szCs w:val="20"/>
        </w:rPr>
        <w:t>those</w:t>
      </w:r>
      <w:r w:rsidRPr="009F0A6A">
        <w:rPr>
          <w:rFonts w:ascii="Book Antiqua" w:hAnsi="Book Antiqua" w:cs="Courier New"/>
          <w:sz w:val="20"/>
          <w:szCs w:val="20"/>
        </w:rPr>
        <w:t xml:space="preserve"> </w:t>
      </w:r>
      <w:r w:rsidR="0036184C" w:rsidRPr="009F0A6A">
        <w:rPr>
          <w:rFonts w:ascii="Book Antiqua" w:hAnsi="Book Antiqua" w:cs="Courier New"/>
          <w:sz w:val="20"/>
          <w:szCs w:val="20"/>
        </w:rPr>
        <w:t xml:space="preserve">asset </w:t>
      </w:r>
      <w:r w:rsidRPr="009F0A6A">
        <w:rPr>
          <w:rFonts w:ascii="Book Antiqua" w:hAnsi="Book Antiqua" w:cs="Courier New"/>
          <w:sz w:val="20"/>
          <w:szCs w:val="20"/>
        </w:rPr>
        <w:t>gap</w:t>
      </w:r>
      <w:r w:rsidR="0036184C" w:rsidRPr="009F0A6A">
        <w:rPr>
          <w:rFonts w:ascii="Book Antiqua" w:hAnsi="Book Antiqua" w:cs="Courier New"/>
          <w:sz w:val="20"/>
          <w:szCs w:val="20"/>
        </w:rPr>
        <w:t>s</w:t>
      </w:r>
      <w:r w:rsidRPr="009F0A6A">
        <w:rPr>
          <w:rFonts w:ascii="Book Antiqua" w:hAnsi="Book Antiqua" w:cs="Courier New"/>
          <w:sz w:val="20"/>
          <w:szCs w:val="20"/>
        </w:rPr>
        <w:t xml:space="preserve"> for them is why we are here.  </w:t>
      </w:r>
      <w:r w:rsidRPr="009F0A6A">
        <w:rPr>
          <w:rFonts w:ascii="Book Antiqua" w:hAnsi="Book Antiqua" w:cs="Courier New"/>
          <w:i/>
          <w:sz w:val="20"/>
          <w:szCs w:val="20"/>
        </w:rPr>
        <w:t>Government Entities (GE)</w:t>
      </w:r>
      <w:r w:rsidRPr="009F0A6A">
        <w:rPr>
          <w:rFonts w:ascii="Book Antiqua" w:hAnsi="Book Antiqua" w:cs="Courier New"/>
          <w:sz w:val="20"/>
          <w:szCs w:val="20"/>
        </w:rPr>
        <w:t xml:space="preserve"> which are exempts established by a Government agency to operate a government program or administrate program funds, and </w:t>
      </w:r>
      <w:r w:rsidR="0036184C" w:rsidRPr="009F0A6A">
        <w:rPr>
          <w:rFonts w:ascii="Book Antiqua" w:hAnsi="Book Antiqua" w:cs="Courier New"/>
          <w:i/>
          <w:sz w:val="20"/>
          <w:szCs w:val="20"/>
        </w:rPr>
        <w:t>a</w:t>
      </w:r>
      <w:r w:rsidRPr="009F0A6A">
        <w:rPr>
          <w:rFonts w:ascii="Book Antiqua" w:hAnsi="Book Antiqua" w:cs="Courier New"/>
          <w:i/>
          <w:sz w:val="20"/>
          <w:szCs w:val="20"/>
        </w:rPr>
        <w:t>ny</w:t>
      </w:r>
      <w:r w:rsidR="0036184C" w:rsidRPr="009F0A6A">
        <w:rPr>
          <w:rFonts w:ascii="Book Antiqua" w:hAnsi="Book Antiqua" w:cs="Courier New"/>
          <w:i/>
          <w:sz w:val="20"/>
          <w:szCs w:val="20"/>
        </w:rPr>
        <w:t xml:space="preserve"> Non-US business </w:t>
      </w:r>
      <w:r w:rsidRPr="009F0A6A">
        <w:rPr>
          <w:rFonts w:ascii="Book Antiqua" w:hAnsi="Book Antiqua" w:cs="Courier New"/>
          <w:i/>
          <w:sz w:val="20"/>
          <w:szCs w:val="20"/>
        </w:rPr>
        <w:t>looking for US sponsorship</w:t>
      </w:r>
      <w:r w:rsidRPr="009F0A6A">
        <w:rPr>
          <w:rFonts w:ascii="Book Antiqua" w:hAnsi="Book Antiqua" w:cs="Courier New"/>
          <w:sz w:val="20"/>
          <w:szCs w:val="20"/>
        </w:rPr>
        <w:t>.</w:t>
      </w:r>
      <w:r w:rsidR="0036184C" w:rsidRPr="009F0A6A">
        <w:rPr>
          <w:rFonts w:ascii="Book Antiqua" w:hAnsi="Book Antiqua" w:cs="Courier New"/>
          <w:sz w:val="20"/>
          <w:szCs w:val="20"/>
        </w:rPr>
        <w:t xml:space="preserve">  For you </w:t>
      </w:r>
      <w:r w:rsidRPr="009F0A6A">
        <w:rPr>
          <w:rFonts w:ascii="Book Antiqua" w:hAnsi="Book Antiqua" w:cs="Courier New"/>
          <w:sz w:val="20"/>
          <w:szCs w:val="20"/>
        </w:rPr>
        <w:t xml:space="preserve">we can research our Peers and compile a list of Sponsors who serve the International space.  </w:t>
      </w:r>
    </w:p>
    <w:p w:rsidR="00C87D0D" w:rsidRDefault="00C87D0D" w:rsidP="00FD221C">
      <w:pPr>
        <w:pStyle w:val="PlainText"/>
        <w:rPr>
          <w:rFonts w:ascii="Book Antiqua" w:hAnsi="Book Antiqua" w:cs="Courier New"/>
          <w:sz w:val="20"/>
          <w:szCs w:val="20"/>
        </w:rPr>
      </w:pPr>
    </w:p>
    <w:p w:rsidR="00C10035" w:rsidRPr="009F0A6A" w:rsidRDefault="0036184C" w:rsidP="00FD221C">
      <w:pPr>
        <w:pStyle w:val="PlainText"/>
        <w:rPr>
          <w:rFonts w:ascii="Book Antiqua" w:hAnsi="Book Antiqua" w:cs="Courier New"/>
          <w:sz w:val="20"/>
          <w:szCs w:val="20"/>
        </w:rPr>
      </w:pPr>
      <w:r w:rsidRPr="009F0A6A">
        <w:rPr>
          <w:rFonts w:ascii="Book Antiqua" w:hAnsi="Book Antiqua" w:cs="Courier New"/>
          <w:sz w:val="20"/>
          <w:szCs w:val="20"/>
        </w:rPr>
        <w:t>We have a</w:t>
      </w:r>
      <w:r w:rsidR="00C10035" w:rsidRPr="009F0A6A">
        <w:rPr>
          <w:rFonts w:ascii="Book Antiqua" w:hAnsi="Book Antiqua" w:cs="Courier New"/>
          <w:sz w:val="20"/>
          <w:szCs w:val="20"/>
        </w:rPr>
        <w:t xml:space="preserve"> Research Request Application (RRA) &amp; a fee payable in Certified US Dollars. However </w:t>
      </w:r>
      <w:r w:rsidRPr="009F0A6A">
        <w:rPr>
          <w:rFonts w:ascii="Book Antiqua" w:hAnsi="Book Antiqua" w:cs="Courier New"/>
          <w:sz w:val="20"/>
          <w:szCs w:val="20"/>
        </w:rPr>
        <w:t xml:space="preserve">as we are not chartered internationally, </w:t>
      </w:r>
      <w:r w:rsidR="00C10035" w:rsidRPr="009F0A6A">
        <w:rPr>
          <w:rFonts w:ascii="Book Antiqua" w:hAnsi="Book Antiqua" w:cs="Courier New"/>
          <w:sz w:val="20"/>
          <w:szCs w:val="20"/>
        </w:rPr>
        <w:t>that is the most we are able to do.  We</w:t>
      </w:r>
      <w:r w:rsidRPr="009F0A6A">
        <w:rPr>
          <w:rFonts w:ascii="Book Antiqua" w:hAnsi="Book Antiqua" w:cs="Courier New"/>
          <w:sz w:val="20"/>
          <w:szCs w:val="20"/>
        </w:rPr>
        <w:t xml:space="preserve"> also</w:t>
      </w:r>
      <w:r w:rsidR="00C10035" w:rsidRPr="009F0A6A">
        <w:rPr>
          <w:rFonts w:ascii="Book Antiqua" w:hAnsi="Book Antiqua" w:cs="Courier New"/>
          <w:sz w:val="20"/>
          <w:szCs w:val="20"/>
        </w:rPr>
        <w:t xml:space="preserve"> do no make recommendations.</w:t>
      </w:r>
    </w:p>
    <w:p w:rsidR="00C10035" w:rsidRPr="009F0A6A" w:rsidRDefault="00C10035" w:rsidP="00FD221C">
      <w:pPr>
        <w:pStyle w:val="PlainText"/>
        <w:rPr>
          <w:rFonts w:ascii="Book Antiqua" w:hAnsi="Book Antiqua" w:cs="Courier New"/>
          <w:sz w:val="20"/>
          <w:szCs w:val="20"/>
        </w:rPr>
      </w:pPr>
    </w:p>
    <w:p w:rsidR="00C10035" w:rsidRPr="009F0A6A" w:rsidRDefault="00A833FE" w:rsidP="003A539B">
      <w:pPr>
        <w:pStyle w:val="Heading1"/>
        <w:rPr>
          <w:sz w:val="20"/>
          <w:szCs w:val="20"/>
        </w:rPr>
      </w:pPr>
      <w:bookmarkStart w:id="9" w:name="_Toc173350554"/>
      <w:r w:rsidRPr="009F0A6A">
        <w:rPr>
          <w:sz w:val="20"/>
          <w:szCs w:val="20"/>
        </w:rPr>
        <w:t xml:space="preserve">FYI: </w:t>
      </w:r>
      <w:r w:rsidR="00C10035" w:rsidRPr="009F0A6A">
        <w:rPr>
          <w:sz w:val="20"/>
          <w:szCs w:val="20"/>
        </w:rPr>
        <w:t>Conditions for Acceptance of Grants/Donation</w:t>
      </w:r>
      <w:bookmarkEnd w:id="9"/>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As is true of anything, there are a number of misconceptions about </w:t>
      </w:r>
      <w:r w:rsidR="006B77FD" w:rsidRPr="009F0A6A">
        <w:rPr>
          <w:rFonts w:ascii="Book Antiqua" w:hAnsi="Book Antiqua" w:cs="Courier New"/>
          <w:sz w:val="20"/>
          <w:szCs w:val="20"/>
        </w:rPr>
        <w:t>becoming</w:t>
      </w:r>
      <w:r w:rsidRPr="009F0A6A">
        <w:rPr>
          <w:rFonts w:ascii="Book Antiqua" w:hAnsi="Book Antiqua" w:cs="Courier New"/>
          <w:sz w:val="20"/>
          <w:szCs w:val="20"/>
        </w:rPr>
        <w:t xml:space="preserve"> an exempt business entity and </w:t>
      </w:r>
      <w:r w:rsidR="0036184C" w:rsidRPr="009F0A6A">
        <w:rPr>
          <w:rFonts w:ascii="Book Antiqua" w:hAnsi="Book Antiqua" w:cs="Courier New"/>
          <w:sz w:val="20"/>
          <w:szCs w:val="20"/>
        </w:rPr>
        <w:t>even</w:t>
      </w:r>
      <w:r w:rsidRPr="009F0A6A">
        <w:rPr>
          <w:rFonts w:ascii="Book Antiqua" w:hAnsi="Book Antiqua" w:cs="Courier New"/>
          <w:sz w:val="20"/>
          <w:szCs w:val="20"/>
        </w:rPr>
        <w:t xml:space="preserve"> more about pursuing grants and fundraising.</w:t>
      </w:r>
    </w:p>
    <w:p w:rsidR="00C10035" w:rsidRPr="009F0A6A" w:rsidRDefault="00C10035" w:rsidP="00FD221C">
      <w:pPr>
        <w:pStyle w:val="PlainText"/>
        <w:rPr>
          <w:rFonts w:ascii="Book Antiqua" w:hAnsi="Book Antiqua" w:cs="Courier New"/>
          <w:sz w:val="20"/>
          <w:szCs w:val="20"/>
        </w:rPr>
      </w:pPr>
    </w:p>
    <w:p w:rsidR="004A20AE"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Since we have your attention this is a good place to ensure you are properly and accurately informed, so you are never caught off guard by incomplete or inaccurate information.  It is critical because it is the sole </w:t>
      </w:r>
      <w:r w:rsidR="006B77FD" w:rsidRPr="009F0A6A">
        <w:rPr>
          <w:rFonts w:ascii="Book Antiqua" w:hAnsi="Book Antiqua" w:cs="Courier New"/>
          <w:sz w:val="20"/>
          <w:szCs w:val="20"/>
        </w:rPr>
        <w:t>determinant</w:t>
      </w:r>
      <w:r w:rsidRPr="009F0A6A">
        <w:rPr>
          <w:rFonts w:ascii="Book Antiqua" w:hAnsi="Book Antiqua" w:cs="Courier New"/>
          <w:sz w:val="20"/>
          <w:szCs w:val="20"/>
        </w:rPr>
        <w:t xml:space="preserve"> for how you </w:t>
      </w:r>
      <w:r w:rsidR="006B77FD" w:rsidRPr="009F0A6A">
        <w:rPr>
          <w:rFonts w:ascii="Book Antiqua" w:hAnsi="Book Antiqua" w:cs="Courier New"/>
          <w:sz w:val="20"/>
          <w:szCs w:val="20"/>
        </w:rPr>
        <w:t>should</w:t>
      </w:r>
      <w:r w:rsidRPr="009F0A6A">
        <w:rPr>
          <w:rFonts w:ascii="Book Antiqua" w:hAnsi="Book Antiqua" w:cs="Courier New"/>
          <w:sz w:val="20"/>
          <w:szCs w:val="20"/>
        </w:rPr>
        <w:t xml:space="preserve"> move forward in any sponsorship, in planning grant/donation outreached, is some of the work intend as an exempt entity – and that is across the board.</w:t>
      </w:r>
      <w:r w:rsidR="001D4EF7" w:rsidRPr="009F0A6A">
        <w:rPr>
          <w:rFonts w:ascii="Book Antiqua" w:hAnsi="Book Antiqua" w:cs="Courier New"/>
          <w:sz w:val="20"/>
          <w:szCs w:val="20"/>
        </w:rPr>
        <w:t xml:space="preserve"> </w:t>
      </w:r>
      <w:r w:rsidR="004A20AE">
        <w:rPr>
          <w:rFonts w:ascii="Book Antiqua" w:hAnsi="Book Antiqua" w:cs="Courier New"/>
          <w:sz w:val="20"/>
          <w:szCs w:val="20"/>
        </w:rPr>
        <w:t xml:space="preserve"> </w:t>
      </w:r>
    </w:p>
    <w:p w:rsidR="004A20AE" w:rsidRDefault="004A20AE" w:rsidP="00FD221C">
      <w:pPr>
        <w:pStyle w:val="PlainText"/>
        <w:rPr>
          <w:rFonts w:ascii="Book Antiqua" w:hAnsi="Book Antiqua" w:cs="Courier New"/>
          <w:sz w:val="20"/>
          <w:szCs w:val="20"/>
        </w:rPr>
      </w:pPr>
    </w:p>
    <w:p w:rsidR="00C10035" w:rsidRPr="009F0A6A" w:rsidRDefault="004A20AE" w:rsidP="00FD221C">
      <w:pPr>
        <w:pStyle w:val="PlainText"/>
        <w:rPr>
          <w:rFonts w:ascii="Book Antiqua" w:hAnsi="Book Antiqua" w:cs="Courier New"/>
          <w:sz w:val="20"/>
          <w:szCs w:val="20"/>
        </w:rPr>
      </w:pPr>
      <w:r>
        <w:rPr>
          <w:rFonts w:ascii="Book Antiqua" w:hAnsi="Book Antiqua" w:cs="Courier New"/>
          <w:sz w:val="20"/>
          <w:szCs w:val="20"/>
        </w:rPr>
        <w:t>The following</w:t>
      </w:r>
      <w:r w:rsidR="001D4EF7" w:rsidRPr="009F0A6A">
        <w:rPr>
          <w:rFonts w:ascii="Book Antiqua" w:hAnsi="Book Antiqua" w:cs="Courier New"/>
          <w:sz w:val="20"/>
          <w:szCs w:val="20"/>
        </w:rPr>
        <w:t xml:space="preserve"> hot </w:t>
      </w:r>
      <w:r>
        <w:rPr>
          <w:rFonts w:ascii="Book Antiqua" w:hAnsi="Book Antiqua" w:cs="Courier New"/>
          <w:sz w:val="20"/>
          <w:szCs w:val="20"/>
        </w:rPr>
        <w:t>topic focuses on activities with the most adverse impact to a F1023/24 Applicants forward movement.</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Sub2Style"/>
        <w:rPr>
          <w:szCs w:val="20"/>
        </w:rPr>
      </w:pPr>
      <w:bookmarkStart w:id="10" w:name="_Toc173350555"/>
      <w:r w:rsidRPr="009F0A6A">
        <w:rPr>
          <w:szCs w:val="20"/>
        </w:rPr>
        <w:t xml:space="preserve">Exemption </w:t>
      </w:r>
      <w:r w:rsidR="00A833FE" w:rsidRPr="009F0A6A">
        <w:rPr>
          <w:szCs w:val="20"/>
        </w:rPr>
        <w:t xml:space="preserve">Process </w:t>
      </w:r>
      <w:r w:rsidRPr="009F0A6A">
        <w:rPr>
          <w:szCs w:val="20"/>
        </w:rPr>
        <w:t xml:space="preserve">&amp; </w:t>
      </w:r>
      <w:r w:rsidR="00A833FE" w:rsidRPr="009F0A6A">
        <w:rPr>
          <w:szCs w:val="20"/>
        </w:rPr>
        <w:t xml:space="preserve">Frequent Applicant </w:t>
      </w:r>
      <w:r w:rsidRPr="009F0A6A">
        <w:rPr>
          <w:szCs w:val="20"/>
        </w:rPr>
        <w:t>Trouble Spots</w:t>
      </w:r>
      <w:bookmarkEnd w:id="10"/>
      <w:r w:rsidRPr="009F0A6A">
        <w:rPr>
          <w:szCs w:val="20"/>
        </w:rPr>
        <w:t xml:space="preserve"> </w:t>
      </w:r>
    </w:p>
    <w:p w:rsidR="001D4EF7"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The process to tax exemption really is a straightforward one, but its extraordinarily tedious and its </w:t>
      </w:r>
      <w:r w:rsidR="006B77FD" w:rsidRPr="009F0A6A">
        <w:rPr>
          <w:rFonts w:ascii="Book Antiqua" w:hAnsi="Book Antiqua" w:cs="Courier New"/>
          <w:sz w:val="20"/>
          <w:szCs w:val="20"/>
        </w:rPr>
        <w:t>those</w:t>
      </w:r>
      <w:r w:rsidRPr="009F0A6A">
        <w:rPr>
          <w:rFonts w:ascii="Book Antiqua" w:hAnsi="Book Antiqua" w:cs="Courier New"/>
          <w:sz w:val="20"/>
          <w:szCs w:val="20"/>
        </w:rPr>
        <w:t xml:space="preserve"> devil of details that get folks every time.  Fortunately, we had a relative who created them frequently for their Frat and we learned it so young </w:t>
      </w:r>
      <w:r w:rsidR="006B77FD" w:rsidRPr="009F0A6A">
        <w:rPr>
          <w:rFonts w:ascii="Book Antiqua" w:hAnsi="Book Antiqua" w:cs="Courier New"/>
          <w:sz w:val="20"/>
          <w:szCs w:val="20"/>
        </w:rPr>
        <w:t>it’s</w:t>
      </w:r>
      <w:r w:rsidRPr="009F0A6A">
        <w:rPr>
          <w:rFonts w:ascii="Book Antiqua" w:hAnsi="Book Antiqua" w:cs="Courier New"/>
          <w:sz w:val="20"/>
          <w:szCs w:val="20"/>
        </w:rPr>
        <w:t xml:space="preserve"> instinctive.  So we keep up with process and regulations as they materialize but we also work from the ground up and are who we serve.  </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That said, know that your hiccups are ours as well, that’s why we are different.  We are constantly honing and note areas folks repeatedly trip themselves up on and that we ourselves miss/forget/overlook from time-to-time. </w:t>
      </w:r>
    </w:p>
    <w:p w:rsidR="00C10035" w:rsidRPr="009F0A6A" w:rsidRDefault="00C10035" w:rsidP="00FD221C">
      <w:pPr>
        <w:pStyle w:val="PlainText"/>
        <w:rPr>
          <w:rFonts w:ascii="Book Antiqua" w:hAnsi="Book Antiqua" w:cs="Courier New"/>
          <w:sz w:val="20"/>
          <w:szCs w:val="20"/>
        </w:rPr>
      </w:pPr>
    </w:p>
    <w:p w:rsidR="001D4EF7" w:rsidRPr="009F0A6A" w:rsidRDefault="001D4EF7" w:rsidP="00FD221C">
      <w:pPr>
        <w:pStyle w:val="PlainText"/>
        <w:rPr>
          <w:rFonts w:ascii="Book Antiqua" w:hAnsi="Book Antiqua" w:cs="Courier New"/>
          <w:sz w:val="20"/>
          <w:szCs w:val="20"/>
        </w:rPr>
      </w:pPr>
      <w:r w:rsidRPr="009F0A6A">
        <w:rPr>
          <w:rFonts w:ascii="Book Antiqua" w:hAnsi="Book Antiqua" w:cs="Courier New"/>
          <w:b/>
          <w:sz w:val="20"/>
          <w:szCs w:val="20"/>
          <w:u w:val="single"/>
        </w:rPr>
        <w:t>PLEASE NOTE</w:t>
      </w:r>
      <w:r w:rsidR="00C10035" w:rsidRPr="009F0A6A">
        <w:rPr>
          <w:rFonts w:ascii="Book Antiqua" w:hAnsi="Book Antiqua" w:cs="Courier New"/>
          <w:b/>
          <w:sz w:val="20"/>
          <w:szCs w:val="20"/>
          <w:u w:val="single"/>
        </w:rPr>
        <w:t xml:space="preserve">: We (our Founder) has a 100% </w:t>
      </w:r>
      <w:r w:rsidRPr="009F0A6A">
        <w:rPr>
          <w:rFonts w:ascii="Book Antiqua" w:hAnsi="Book Antiqua" w:cs="Courier New"/>
          <w:b/>
          <w:sz w:val="20"/>
          <w:szCs w:val="20"/>
          <w:u w:val="single"/>
        </w:rPr>
        <w:t xml:space="preserve">perfect </w:t>
      </w:r>
      <w:r w:rsidR="006B77FD" w:rsidRPr="009F0A6A">
        <w:rPr>
          <w:rFonts w:ascii="Book Antiqua" w:hAnsi="Book Antiqua" w:cs="Courier New"/>
          <w:b/>
          <w:sz w:val="20"/>
          <w:szCs w:val="20"/>
          <w:u w:val="single"/>
        </w:rPr>
        <w:t>submission</w:t>
      </w:r>
      <w:r w:rsidR="00C10035" w:rsidRPr="009F0A6A">
        <w:rPr>
          <w:rFonts w:ascii="Book Antiqua" w:hAnsi="Book Antiqua" w:cs="Courier New"/>
          <w:b/>
          <w:sz w:val="20"/>
          <w:szCs w:val="20"/>
          <w:u w:val="single"/>
        </w:rPr>
        <w:t xml:space="preserve"> approval record</w:t>
      </w:r>
      <w:r w:rsidR="00C10035" w:rsidRPr="009F0A6A">
        <w:rPr>
          <w:rFonts w:ascii="Book Antiqua" w:hAnsi="Book Antiqua" w:cs="Courier New"/>
          <w:sz w:val="20"/>
          <w:szCs w:val="20"/>
        </w:rPr>
        <w:t xml:space="preserve">.  As in </w:t>
      </w:r>
      <w:r w:rsidR="00C10035" w:rsidRPr="009F0A6A">
        <w:rPr>
          <w:rFonts w:ascii="Book Antiqua" w:hAnsi="Book Antiqua" w:cs="Courier New"/>
          <w:b/>
          <w:color w:val="632423" w:themeColor="accent2" w:themeShade="80"/>
          <w:sz w:val="20"/>
          <w:szCs w:val="20"/>
        </w:rPr>
        <w:t>NEVER</w:t>
      </w:r>
      <w:r w:rsidR="00C10035" w:rsidRPr="009F0A6A">
        <w:rPr>
          <w:rFonts w:ascii="Book Antiqua" w:hAnsi="Book Antiqua" w:cs="Courier New"/>
          <w:color w:val="632423" w:themeColor="accent2" w:themeShade="80"/>
          <w:sz w:val="20"/>
          <w:szCs w:val="20"/>
        </w:rPr>
        <w:t xml:space="preserve"> </w:t>
      </w:r>
      <w:r w:rsidR="00C10035" w:rsidRPr="009F0A6A">
        <w:rPr>
          <w:rFonts w:ascii="Book Antiqua" w:hAnsi="Book Antiqua" w:cs="Courier New"/>
          <w:sz w:val="20"/>
          <w:szCs w:val="20"/>
        </w:rPr>
        <w:t>ha</w:t>
      </w:r>
      <w:r w:rsidRPr="009F0A6A">
        <w:rPr>
          <w:rFonts w:ascii="Book Antiqua" w:hAnsi="Book Antiqua" w:cs="Courier New"/>
          <w:sz w:val="20"/>
          <w:szCs w:val="20"/>
        </w:rPr>
        <w:t xml:space="preserve">d a F1023/24 Application denied, delayed/returned for incompletion </w:t>
      </w:r>
      <w:r w:rsidR="00C10035" w:rsidRPr="009F0A6A">
        <w:rPr>
          <w:rFonts w:ascii="Book Antiqua" w:hAnsi="Book Antiqua" w:cs="Courier New"/>
          <w:sz w:val="20"/>
          <w:szCs w:val="20"/>
        </w:rPr>
        <w:t xml:space="preserve">by the IRS when submitted as prepared by us or adhered </w:t>
      </w:r>
      <w:r w:rsidRPr="009F0A6A">
        <w:rPr>
          <w:rFonts w:ascii="Book Antiqua" w:hAnsi="Book Antiqua" w:cs="Courier New"/>
          <w:sz w:val="20"/>
          <w:szCs w:val="20"/>
        </w:rPr>
        <w:t xml:space="preserve">to </w:t>
      </w:r>
      <w:r w:rsidR="00C10035" w:rsidRPr="009F0A6A">
        <w:rPr>
          <w:rFonts w:ascii="Book Antiqua" w:hAnsi="Book Antiqua" w:cs="Courier New"/>
          <w:sz w:val="20"/>
          <w:szCs w:val="20"/>
        </w:rPr>
        <w:t xml:space="preserve">when the </w:t>
      </w:r>
      <w:r w:rsidRPr="009F0A6A">
        <w:rPr>
          <w:rFonts w:ascii="Book Antiqua" w:hAnsi="Book Antiqua" w:cs="Courier New"/>
          <w:sz w:val="20"/>
          <w:szCs w:val="20"/>
        </w:rPr>
        <w:t xml:space="preserve">recommended </w:t>
      </w:r>
      <w:r w:rsidR="006B77FD" w:rsidRPr="009F0A6A">
        <w:rPr>
          <w:rFonts w:ascii="Book Antiqua" w:hAnsi="Book Antiqua" w:cs="Courier New"/>
          <w:sz w:val="20"/>
          <w:szCs w:val="20"/>
        </w:rPr>
        <w:t>guidance</w:t>
      </w:r>
      <w:r w:rsidR="00C10035" w:rsidRPr="009F0A6A">
        <w:rPr>
          <w:rFonts w:ascii="Book Antiqua" w:hAnsi="Book Antiqua" w:cs="Courier New"/>
          <w:sz w:val="20"/>
          <w:szCs w:val="20"/>
        </w:rPr>
        <w:t>/</w:t>
      </w:r>
      <w:r w:rsidR="006B77FD" w:rsidRPr="009F0A6A">
        <w:rPr>
          <w:rFonts w:ascii="Book Antiqua" w:hAnsi="Book Antiqua" w:cs="Courier New"/>
          <w:sz w:val="20"/>
          <w:szCs w:val="20"/>
        </w:rPr>
        <w:t>instructions</w:t>
      </w:r>
      <w:r w:rsidR="00C10035" w:rsidRPr="009F0A6A">
        <w:rPr>
          <w:rFonts w:ascii="Book Antiqua" w:hAnsi="Book Antiqua" w:cs="Courier New"/>
          <w:sz w:val="20"/>
          <w:szCs w:val="20"/>
        </w:rPr>
        <w:t xml:space="preserve"> were followed without any change.  </w:t>
      </w:r>
    </w:p>
    <w:p w:rsidR="00331542" w:rsidRPr="009F0A6A" w:rsidRDefault="00331542" w:rsidP="00331542">
      <w:pPr>
        <w:pStyle w:val="PlainText"/>
        <w:rPr>
          <w:rFonts w:ascii="Book Antiqua" w:hAnsi="Book Antiqua" w:cs="Courier New"/>
          <w:sz w:val="20"/>
          <w:szCs w:val="20"/>
        </w:rPr>
      </w:pPr>
    </w:p>
    <w:p w:rsidR="00331542" w:rsidRPr="009F0A6A" w:rsidRDefault="00331542" w:rsidP="00331542">
      <w:pPr>
        <w:pStyle w:val="PlainText"/>
        <w:rPr>
          <w:rFonts w:ascii="Book Antiqua" w:hAnsi="Book Antiqua" w:cs="Courier New"/>
          <w:sz w:val="20"/>
          <w:szCs w:val="20"/>
        </w:rPr>
      </w:pPr>
      <w:r w:rsidRPr="009F0A6A">
        <w:rPr>
          <w:rFonts w:ascii="Book Antiqua" w:hAnsi="Book Antiqua" w:cs="Courier New"/>
          <w:sz w:val="20"/>
          <w:szCs w:val="20"/>
        </w:rPr>
        <w:t xml:space="preserve">No experts here, experts don’t think they need to learn more and we’re all about it, experiencing much first hand and crafting solutions to get by.  Those solutions are what we are sharing/providing/including. </w:t>
      </w:r>
    </w:p>
    <w:p w:rsidR="001D4EF7" w:rsidRPr="009F0A6A" w:rsidRDefault="001D4EF7"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So with that, </w:t>
      </w:r>
      <w:r w:rsidR="001D4EF7" w:rsidRPr="009F0A6A">
        <w:rPr>
          <w:rFonts w:ascii="Book Antiqua" w:hAnsi="Book Antiqua" w:cs="Courier New"/>
          <w:sz w:val="20"/>
          <w:szCs w:val="20"/>
        </w:rPr>
        <w:t>here goes</w:t>
      </w:r>
      <w:r w:rsidRPr="009F0A6A">
        <w:rPr>
          <w:rFonts w:ascii="Book Antiqua" w:hAnsi="Book Antiqua" w:cs="Courier New"/>
          <w:sz w:val="20"/>
          <w:szCs w:val="20"/>
        </w:rPr>
        <w:t>:</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numPr>
          <w:ilvl w:val="0"/>
          <w:numId w:val="32"/>
        </w:numPr>
        <w:rPr>
          <w:rFonts w:ascii="Book Antiqua" w:hAnsi="Book Antiqua" w:cs="Courier New"/>
          <w:sz w:val="20"/>
          <w:szCs w:val="20"/>
        </w:rPr>
      </w:pPr>
      <w:r w:rsidRPr="009F0A6A">
        <w:rPr>
          <w:rFonts w:ascii="Book Antiqua" w:hAnsi="Book Antiqua" w:cs="Courier New"/>
          <w:b/>
          <w:sz w:val="20"/>
          <w:szCs w:val="20"/>
          <w:u w:val="single"/>
        </w:rPr>
        <w:t xml:space="preserve">Exemption comes from the Federal Govt </w:t>
      </w:r>
      <w:r w:rsidRPr="009F0A6A">
        <w:rPr>
          <w:rFonts w:ascii="Book Antiqua" w:hAnsi="Book Antiqua" w:cs="Courier New"/>
          <w:sz w:val="20"/>
          <w:szCs w:val="20"/>
        </w:rPr>
        <w:t xml:space="preserve">not the State you register your business with. </w:t>
      </w:r>
      <w:r w:rsidRPr="009F0A6A">
        <w:rPr>
          <w:rFonts w:ascii="Book Antiqua" w:hAnsi="Book Antiqua" w:cs="Courier New"/>
          <w:b/>
          <w:i/>
          <w:color w:val="002060"/>
          <w:sz w:val="20"/>
          <w:szCs w:val="20"/>
        </w:rPr>
        <w:t>The State registration is a business classification type which is how they are able to allow you to register as an exempt entity BEFORE the Feds give you permission to operate like one</w:t>
      </w:r>
      <w:r w:rsidRPr="009F0A6A">
        <w:rPr>
          <w:rFonts w:ascii="Book Antiqua" w:hAnsi="Book Antiqua" w:cs="Courier New"/>
          <w:b/>
          <w:color w:val="002060"/>
          <w:sz w:val="20"/>
          <w:szCs w:val="20"/>
        </w:rPr>
        <w:t>.</w:t>
      </w:r>
    </w:p>
    <w:p w:rsidR="00C10035" w:rsidRPr="009F0A6A" w:rsidRDefault="00C10035" w:rsidP="00FD221C">
      <w:pPr>
        <w:pStyle w:val="PlainText"/>
        <w:numPr>
          <w:ilvl w:val="0"/>
          <w:numId w:val="32"/>
        </w:numPr>
        <w:rPr>
          <w:rFonts w:ascii="Book Antiqua" w:hAnsi="Book Antiqua" w:cs="Courier New"/>
          <w:sz w:val="20"/>
          <w:szCs w:val="20"/>
        </w:rPr>
      </w:pPr>
      <w:r w:rsidRPr="009F0A6A">
        <w:rPr>
          <w:rFonts w:ascii="Book Antiqua" w:hAnsi="Book Antiqua" w:cs="Courier New"/>
          <w:b/>
          <w:sz w:val="20"/>
          <w:szCs w:val="20"/>
          <w:u w:val="single"/>
        </w:rPr>
        <w:t xml:space="preserve">Exemption = </w:t>
      </w:r>
      <w:r w:rsidR="006B77FD" w:rsidRPr="009F0A6A">
        <w:rPr>
          <w:rFonts w:ascii="Book Antiqua" w:hAnsi="Book Antiqua" w:cs="Courier New"/>
          <w:b/>
          <w:sz w:val="20"/>
          <w:szCs w:val="20"/>
          <w:u w:val="single"/>
        </w:rPr>
        <w:t>Drivers</w:t>
      </w:r>
      <w:r w:rsidRPr="009F0A6A">
        <w:rPr>
          <w:rFonts w:ascii="Book Antiqua" w:hAnsi="Book Antiqua" w:cs="Courier New"/>
          <w:b/>
          <w:sz w:val="20"/>
          <w:szCs w:val="20"/>
          <w:u w:val="single"/>
        </w:rPr>
        <w:t xml:space="preserve"> Permit, its permission given to do somethin</w:t>
      </w:r>
      <w:r w:rsidRPr="009F0A6A">
        <w:rPr>
          <w:rFonts w:ascii="Book Antiqua" w:hAnsi="Book Antiqua" w:cs="Courier New"/>
          <w:sz w:val="20"/>
          <w:szCs w:val="20"/>
        </w:rPr>
        <w:t xml:space="preserve">g </w:t>
      </w:r>
    </w:p>
    <w:p w:rsidR="00C10035"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in the public good</w:t>
      </w:r>
      <w:r w:rsidR="001D4EF7" w:rsidRPr="009F0A6A">
        <w:rPr>
          <w:rFonts w:ascii="Book Antiqua" w:hAnsi="Book Antiqua" w:cs="Courier New"/>
          <w:sz w:val="20"/>
          <w:szCs w:val="20"/>
        </w:rPr>
        <w:t>,</w:t>
      </w:r>
    </w:p>
    <w:p w:rsidR="00C10035"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 xml:space="preserve">to act like an </w:t>
      </w:r>
      <w:r w:rsidR="006B77FD" w:rsidRPr="009F0A6A">
        <w:rPr>
          <w:rFonts w:ascii="Book Antiqua" w:hAnsi="Book Antiqua" w:cs="Courier New"/>
          <w:sz w:val="20"/>
          <w:szCs w:val="20"/>
        </w:rPr>
        <w:t>extension</w:t>
      </w:r>
      <w:r w:rsidRPr="009F0A6A">
        <w:rPr>
          <w:rFonts w:ascii="Book Antiqua" w:hAnsi="Book Antiqua" w:cs="Courier New"/>
          <w:sz w:val="20"/>
          <w:szCs w:val="20"/>
        </w:rPr>
        <w:t xml:space="preserve"> of the Federal Govt</w:t>
      </w:r>
      <w:r w:rsidR="001D4EF7" w:rsidRPr="009F0A6A">
        <w:rPr>
          <w:rFonts w:ascii="Book Antiqua" w:hAnsi="Book Antiqua" w:cs="Courier New"/>
          <w:sz w:val="20"/>
          <w:szCs w:val="20"/>
        </w:rPr>
        <w:t>,</w:t>
      </w:r>
    </w:p>
    <w:p w:rsidR="00C10035"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 xml:space="preserve">Exemption is temporary, </w:t>
      </w:r>
    </w:p>
    <w:p w:rsidR="00C10035"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 xml:space="preserve">must be renewed, maintain, </w:t>
      </w:r>
    </w:p>
    <w:p w:rsidR="00C10035"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 xml:space="preserve">can and WILL be </w:t>
      </w:r>
      <w:r w:rsidR="001D4EF7" w:rsidRPr="009F0A6A">
        <w:rPr>
          <w:rFonts w:ascii="Book Antiqua" w:hAnsi="Book Antiqua" w:cs="Courier New"/>
          <w:sz w:val="20"/>
          <w:szCs w:val="20"/>
        </w:rPr>
        <w:t>suspended</w:t>
      </w:r>
      <w:r w:rsidRPr="009F0A6A">
        <w:rPr>
          <w:rFonts w:ascii="Book Antiqua" w:hAnsi="Book Antiqua" w:cs="Courier New"/>
          <w:sz w:val="20"/>
          <w:szCs w:val="20"/>
        </w:rPr>
        <w:t xml:space="preserve">, </w:t>
      </w:r>
      <w:r w:rsidR="006B77FD" w:rsidRPr="009F0A6A">
        <w:rPr>
          <w:rFonts w:ascii="Book Antiqua" w:hAnsi="Book Antiqua" w:cs="Courier New"/>
          <w:sz w:val="20"/>
          <w:szCs w:val="20"/>
        </w:rPr>
        <w:t>revoked</w:t>
      </w:r>
      <w:r w:rsidRPr="009F0A6A">
        <w:rPr>
          <w:rFonts w:ascii="Book Antiqua" w:hAnsi="Book Antiqua" w:cs="Courier New"/>
          <w:sz w:val="20"/>
          <w:szCs w:val="20"/>
        </w:rPr>
        <w:t xml:space="preserve"> &amp; </w:t>
      </w:r>
    </w:p>
    <w:p w:rsidR="001D4EF7"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 xml:space="preserve">if </w:t>
      </w:r>
      <w:r w:rsidR="001D4EF7" w:rsidRPr="009F0A6A">
        <w:rPr>
          <w:rFonts w:ascii="Book Antiqua" w:hAnsi="Book Antiqua" w:cs="Courier New"/>
          <w:sz w:val="20"/>
          <w:szCs w:val="20"/>
        </w:rPr>
        <w:t xml:space="preserve">suspended or </w:t>
      </w:r>
      <w:r w:rsidR="006B77FD" w:rsidRPr="009F0A6A">
        <w:rPr>
          <w:rFonts w:ascii="Book Antiqua" w:hAnsi="Book Antiqua" w:cs="Courier New"/>
          <w:sz w:val="20"/>
          <w:szCs w:val="20"/>
        </w:rPr>
        <w:t>revoked</w:t>
      </w:r>
      <w:r w:rsidR="001D4EF7" w:rsidRPr="009F0A6A">
        <w:rPr>
          <w:rFonts w:ascii="Book Antiqua" w:hAnsi="Book Antiqua" w:cs="Courier New"/>
          <w:sz w:val="20"/>
          <w:szCs w:val="20"/>
        </w:rPr>
        <w:t xml:space="preserve"> then</w:t>
      </w:r>
      <w:r w:rsidRPr="009F0A6A">
        <w:rPr>
          <w:rFonts w:ascii="Book Antiqua" w:hAnsi="Book Antiqua" w:cs="Courier New"/>
          <w:sz w:val="20"/>
          <w:szCs w:val="20"/>
        </w:rPr>
        <w:t xml:space="preserve"> you must start over to reestablish</w:t>
      </w:r>
      <w:r w:rsidR="001D4EF7" w:rsidRPr="009F0A6A">
        <w:rPr>
          <w:rFonts w:ascii="Book Antiqua" w:hAnsi="Book Antiqua" w:cs="Courier New"/>
          <w:sz w:val="20"/>
          <w:szCs w:val="20"/>
        </w:rPr>
        <w:t xml:space="preserve"> from scratch</w:t>
      </w:r>
    </w:p>
    <w:p w:rsidR="001D4EF7" w:rsidRPr="009F0A6A" w:rsidRDefault="001D4EF7"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does not guarantee receipt of grants</w:t>
      </w:r>
    </w:p>
    <w:p w:rsidR="00C10035" w:rsidRPr="009F0A6A" w:rsidRDefault="001D4EF7"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does not exempt you from ALL taxes, only taxes directly related to your missions exempt sub-charter classification</w:t>
      </w:r>
    </w:p>
    <w:p w:rsidR="001D4EF7" w:rsidRPr="009F0A6A" w:rsidRDefault="001D4EF7"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 xml:space="preserve">is still taxable from private industry </w:t>
      </w:r>
      <w:r w:rsidR="00331542" w:rsidRPr="009F0A6A">
        <w:rPr>
          <w:rFonts w:ascii="Book Antiqua" w:hAnsi="Book Antiqua" w:cs="Courier New"/>
          <w:sz w:val="20"/>
          <w:szCs w:val="20"/>
        </w:rPr>
        <w:t xml:space="preserve">on a company by company basis </w:t>
      </w:r>
      <w:r w:rsidRPr="009F0A6A">
        <w:rPr>
          <w:rFonts w:ascii="Book Antiqua" w:hAnsi="Book Antiqua" w:cs="Courier New"/>
          <w:sz w:val="20"/>
          <w:szCs w:val="20"/>
        </w:rPr>
        <w:t>unless exemption by policy is applied for then granted</w:t>
      </w:r>
    </w:p>
    <w:p w:rsidR="00C10035" w:rsidRPr="009F0A6A" w:rsidRDefault="00C10035" w:rsidP="00FD221C">
      <w:pPr>
        <w:pStyle w:val="PlainText"/>
        <w:numPr>
          <w:ilvl w:val="0"/>
          <w:numId w:val="32"/>
        </w:numPr>
        <w:rPr>
          <w:rFonts w:ascii="Book Antiqua" w:hAnsi="Book Antiqua" w:cs="Courier New"/>
          <w:sz w:val="20"/>
          <w:szCs w:val="20"/>
        </w:rPr>
      </w:pPr>
      <w:r w:rsidRPr="009F0A6A">
        <w:rPr>
          <w:rFonts w:ascii="Book Antiqua" w:hAnsi="Book Antiqua" w:cs="Courier New"/>
          <w:b/>
          <w:sz w:val="20"/>
          <w:szCs w:val="20"/>
          <w:u w:val="single"/>
        </w:rPr>
        <w:t xml:space="preserve">It matters not who you hire to do whatever, you are STILL responsible for knowing everything </w:t>
      </w:r>
    </w:p>
    <w:p w:rsidR="00C10035"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b/>
          <w:sz w:val="20"/>
          <w:szCs w:val="20"/>
          <w:u w:val="single"/>
        </w:rPr>
        <w:t xml:space="preserve">about </w:t>
      </w:r>
      <w:r w:rsidR="006B77FD" w:rsidRPr="009F0A6A">
        <w:rPr>
          <w:rFonts w:ascii="Book Antiqua" w:hAnsi="Book Antiqua" w:cs="Courier New"/>
          <w:b/>
          <w:sz w:val="20"/>
          <w:szCs w:val="20"/>
          <w:u w:val="single"/>
        </w:rPr>
        <w:t>your</w:t>
      </w:r>
      <w:r w:rsidRPr="009F0A6A">
        <w:rPr>
          <w:rFonts w:ascii="Book Antiqua" w:hAnsi="Book Antiqua" w:cs="Courier New"/>
          <w:b/>
          <w:sz w:val="20"/>
          <w:szCs w:val="20"/>
          <w:u w:val="single"/>
        </w:rPr>
        <w:t xml:space="preserve"> org, its finances, compliance </w:t>
      </w:r>
      <w:r w:rsidR="006B77FD" w:rsidRPr="009F0A6A">
        <w:rPr>
          <w:rFonts w:ascii="Book Antiqua" w:hAnsi="Book Antiqua" w:cs="Courier New"/>
          <w:b/>
          <w:sz w:val="20"/>
          <w:szCs w:val="20"/>
          <w:u w:val="single"/>
        </w:rPr>
        <w:t>obligations</w:t>
      </w:r>
      <w:r w:rsidRPr="009F0A6A">
        <w:rPr>
          <w:rFonts w:ascii="Book Antiqua" w:hAnsi="Book Antiqua" w:cs="Courier New"/>
          <w:b/>
          <w:sz w:val="20"/>
          <w:szCs w:val="20"/>
          <w:u w:val="single"/>
        </w:rPr>
        <w:t xml:space="preserve"> and operationally </w:t>
      </w:r>
    </w:p>
    <w:p w:rsidR="00C10035"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 xml:space="preserve">that your exempt entity does/does not do, </w:t>
      </w:r>
    </w:p>
    <w:p w:rsidR="00C10035" w:rsidRPr="009F0A6A" w:rsidRDefault="00C10035" w:rsidP="00FD221C">
      <w:pPr>
        <w:pStyle w:val="PlainText"/>
        <w:numPr>
          <w:ilvl w:val="1"/>
          <w:numId w:val="32"/>
        </w:numPr>
        <w:rPr>
          <w:rFonts w:ascii="Book Antiqua" w:hAnsi="Book Antiqua" w:cs="Courier New"/>
          <w:sz w:val="20"/>
          <w:szCs w:val="20"/>
        </w:rPr>
      </w:pPr>
      <w:r w:rsidRPr="009F0A6A">
        <w:rPr>
          <w:rFonts w:ascii="Book Antiqua" w:hAnsi="Book Antiqua" w:cs="Courier New"/>
          <w:sz w:val="20"/>
          <w:szCs w:val="20"/>
        </w:rPr>
        <w:t xml:space="preserve">is obligated for, and </w:t>
      </w:r>
    </w:p>
    <w:p w:rsidR="00C10035" w:rsidRPr="009F0A6A" w:rsidRDefault="006B77FD" w:rsidP="00FD221C">
      <w:pPr>
        <w:pStyle w:val="PlainText"/>
        <w:numPr>
          <w:ilvl w:val="1"/>
          <w:numId w:val="32"/>
        </w:numPr>
        <w:rPr>
          <w:rFonts w:ascii="Book Antiqua" w:hAnsi="Book Antiqua" w:cs="Courier New"/>
          <w:sz w:val="20"/>
          <w:szCs w:val="20"/>
        </w:rPr>
      </w:pPr>
      <w:r w:rsidRPr="009F0A6A">
        <w:rPr>
          <w:rFonts w:ascii="Book Antiqua" w:hAnsi="Book Antiqua" w:cs="Courier New"/>
          <w:b/>
          <w:sz w:val="20"/>
          <w:szCs w:val="20"/>
        </w:rPr>
        <w:t>For</w:t>
      </w:r>
      <w:r w:rsidR="00C10035" w:rsidRPr="009F0A6A">
        <w:rPr>
          <w:rFonts w:ascii="Book Antiqua" w:hAnsi="Book Antiqua" w:cs="Courier New"/>
          <w:b/>
          <w:sz w:val="20"/>
          <w:szCs w:val="20"/>
        </w:rPr>
        <w:t xml:space="preserve"> grant-givers</w:t>
      </w:r>
      <w:r w:rsidR="00C10035" w:rsidRPr="009F0A6A">
        <w:rPr>
          <w:rFonts w:ascii="Book Antiqua" w:hAnsi="Book Antiqua" w:cs="Courier New"/>
          <w:sz w:val="20"/>
          <w:szCs w:val="20"/>
        </w:rPr>
        <w:t xml:space="preserve">, it’s the </w:t>
      </w:r>
      <w:r w:rsidR="00C10035" w:rsidRPr="009F0A6A">
        <w:rPr>
          <w:rFonts w:ascii="Book Antiqua" w:hAnsi="Book Antiqua" w:cs="Courier New"/>
          <w:b/>
          <w:i/>
          <w:sz w:val="20"/>
          <w:szCs w:val="20"/>
        </w:rPr>
        <w:t>knowing about</w:t>
      </w:r>
      <w:r w:rsidR="00C10035" w:rsidRPr="009F0A6A">
        <w:rPr>
          <w:rFonts w:ascii="Book Antiqua" w:hAnsi="Book Antiqua" w:cs="Courier New"/>
          <w:sz w:val="20"/>
          <w:szCs w:val="20"/>
        </w:rPr>
        <w:t xml:space="preserve"> (not necessarily doing it yourself) that can </w:t>
      </w:r>
      <w:r w:rsidRPr="009F0A6A">
        <w:rPr>
          <w:rFonts w:ascii="Book Antiqua" w:hAnsi="Book Antiqua" w:cs="Courier New"/>
          <w:sz w:val="20"/>
          <w:szCs w:val="20"/>
        </w:rPr>
        <w:t>Abe</w:t>
      </w:r>
      <w:r w:rsidR="00C10035" w:rsidRPr="009F0A6A">
        <w:rPr>
          <w:rFonts w:ascii="Book Antiqua" w:hAnsi="Book Antiqua" w:cs="Courier New"/>
          <w:sz w:val="20"/>
          <w:szCs w:val="20"/>
        </w:rPr>
        <w:t xml:space="preserve"> the difference </w:t>
      </w:r>
      <w:r w:rsidRPr="009F0A6A">
        <w:rPr>
          <w:rFonts w:ascii="Book Antiqua" w:hAnsi="Book Antiqua" w:cs="Courier New"/>
          <w:sz w:val="20"/>
          <w:szCs w:val="20"/>
        </w:rPr>
        <w:t>between</w:t>
      </w:r>
      <w:r w:rsidR="00C10035" w:rsidRPr="009F0A6A">
        <w:rPr>
          <w:rFonts w:ascii="Book Antiqua" w:hAnsi="Book Antiqua" w:cs="Courier New"/>
          <w:sz w:val="20"/>
          <w:szCs w:val="20"/>
        </w:rPr>
        <w:t xml:space="preserve"> </w:t>
      </w:r>
      <w:r w:rsidRPr="009F0A6A">
        <w:rPr>
          <w:rFonts w:ascii="Book Antiqua" w:hAnsi="Book Antiqua" w:cs="Courier New"/>
          <w:sz w:val="20"/>
          <w:szCs w:val="20"/>
        </w:rPr>
        <w:t>getting</w:t>
      </w:r>
      <w:r w:rsidR="00C10035" w:rsidRPr="009F0A6A">
        <w:rPr>
          <w:rFonts w:ascii="Book Antiqua" w:hAnsi="Book Antiqua" w:cs="Courier New"/>
          <w:sz w:val="20"/>
          <w:szCs w:val="20"/>
        </w:rPr>
        <w:t xml:space="preserve"> and not getting an audience more or less a grant. </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Everything is put in writing and is anticipated to be known by you when you encounter a Govt Officer.  </w:t>
      </w:r>
      <w:r w:rsidR="006B77FD" w:rsidRPr="009F0A6A">
        <w:rPr>
          <w:rFonts w:ascii="Book Antiqua" w:hAnsi="Book Antiqua" w:cs="Courier New"/>
          <w:sz w:val="20"/>
          <w:szCs w:val="20"/>
        </w:rPr>
        <w:t>It’s</w:t>
      </w:r>
      <w:r w:rsidRPr="009F0A6A">
        <w:rPr>
          <w:rFonts w:ascii="Book Antiqua" w:hAnsi="Book Antiqua" w:cs="Courier New"/>
          <w:sz w:val="20"/>
          <w:szCs w:val="20"/>
        </w:rPr>
        <w:t xml:space="preserve"> </w:t>
      </w:r>
      <w:r w:rsidR="006B77FD" w:rsidRPr="009F0A6A">
        <w:rPr>
          <w:rFonts w:ascii="Book Antiqua" w:hAnsi="Book Antiqua" w:cs="Courier New"/>
          <w:sz w:val="20"/>
          <w:szCs w:val="20"/>
        </w:rPr>
        <w:t>meticulous</w:t>
      </w:r>
      <w:r w:rsidRPr="009F0A6A">
        <w:rPr>
          <w:rFonts w:ascii="Book Antiqua" w:hAnsi="Book Antiqua" w:cs="Courier New"/>
          <w:sz w:val="20"/>
          <w:szCs w:val="20"/>
        </w:rPr>
        <w:t xml:space="preserve"> but some of those things are deal breakers</w:t>
      </w:r>
    </w:p>
    <w:p w:rsidR="00C10035" w:rsidRPr="009F0A6A" w:rsidRDefault="00C10035" w:rsidP="00FD221C">
      <w:pPr>
        <w:pStyle w:val="PlainText"/>
        <w:rPr>
          <w:rFonts w:ascii="Book Antiqua" w:hAnsi="Book Antiqua" w:cs="Courier New"/>
          <w:sz w:val="20"/>
          <w:szCs w:val="20"/>
        </w:rPr>
      </w:pPr>
    </w:p>
    <w:p w:rsidR="00331542" w:rsidRPr="009F0A6A" w:rsidRDefault="00331542" w:rsidP="00331542">
      <w:pPr>
        <w:pStyle w:val="Sub2Style"/>
        <w:rPr>
          <w:szCs w:val="20"/>
        </w:rPr>
      </w:pPr>
      <w:bookmarkStart w:id="11" w:name="_Toc173350556"/>
      <w:r w:rsidRPr="009F0A6A">
        <w:rPr>
          <w:szCs w:val="20"/>
        </w:rPr>
        <w:t>Biggest Trouble Maker</w:t>
      </w:r>
      <w:bookmarkEnd w:id="11"/>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The main trouble we see</w:t>
      </w:r>
      <w:r w:rsidR="00331542" w:rsidRPr="009F0A6A">
        <w:rPr>
          <w:rFonts w:ascii="Book Antiqua" w:hAnsi="Book Antiqua" w:cs="Courier New"/>
          <w:sz w:val="20"/>
          <w:szCs w:val="20"/>
        </w:rPr>
        <w:t xml:space="preserve"> business get into are </w:t>
      </w:r>
      <w:r w:rsidR="006B77FD" w:rsidRPr="009F0A6A">
        <w:rPr>
          <w:rFonts w:ascii="Book Antiqua" w:hAnsi="Book Antiqua" w:cs="Courier New"/>
          <w:sz w:val="20"/>
          <w:szCs w:val="20"/>
        </w:rPr>
        <w:t>predictable</w:t>
      </w:r>
      <w:r w:rsidRPr="009F0A6A">
        <w:rPr>
          <w:rFonts w:ascii="Book Antiqua" w:hAnsi="Book Antiqua" w:cs="Courier New"/>
          <w:sz w:val="20"/>
          <w:szCs w:val="20"/>
        </w:rPr>
        <w:t xml:space="preserve"> like clockwork</w:t>
      </w:r>
      <w:r w:rsidR="00331542" w:rsidRPr="009F0A6A">
        <w:rPr>
          <w:rFonts w:ascii="Book Antiqua" w:hAnsi="Book Antiqua" w:cs="Courier New"/>
          <w:sz w:val="20"/>
          <w:szCs w:val="20"/>
        </w:rPr>
        <w:t xml:space="preserve"> and 100% avoidable:</w:t>
      </w:r>
    </w:p>
    <w:p w:rsidR="00C10035" w:rsidRPr="009F0A6A" w:rsidRDefault="00C10035" w:rsidP="00331542">
      <w:pPr>
        <w:pStyle w:val="PlainText"/>
        <w:numPr>
          <w:ilvl w:val="0"/>
          <w:numId w:val="32"/>
        </w:numPr>
        <w:rPr>
          <w:rFonts w:ascii="Book Antiqua" w:hAnsi="Book Antiqua" w:cs="Courier New"/>
          <w:sz w:val="20"/>
          <w:szCs w:val="20"/>
        </w:rPr>
      </w:pPr>
      <w:r w:rsidRPr="009F0A6A">
        <w:rPr>
          <w:rFonts w:ascii="Book Antiqua" w:hAnsi="Book Antiqua" w:cs="Courier New"/>
          <w:b/>
          <w:color w:val="002060"/>
          <w:sz w:val="20"/>
          <w:szCs w:val="20"/>
        </w:rPr>
        <w:t xml:space="preserve">NOT ESTABLISING A SALE/USE TAX ACCOUNT </w:t>
      </w:r>
      <w:r w:rsidR="00331542" w:rsidRPr="009F0A6A">
        <w:rPr>
          <w:rFonts w:ascii="Book Antiqua" w:hAnsi="Book Antiqua" w:cs="Courier New"/>
          <w:b/>
          <w:color w:val="002060"/>
          <w:sz w:val="20"/>
          <w:szCs w:val="20"/>
        </w:rPr>
        <w:t>once</w:t>
      </w:r>
      <w:r w:rsidRPr="009F0A6A">
        <w:rPr>
          <w:rFonts w:ascii="Book Antiqua" w:hAnsi="Book Antiqua" w:cs="Courier New"/>
          <w:b/>
          <w:color w:val="002060"/>
          <w:sz w:val="20"/>
          <w:szCs w:val="20"/>
        </w:rPr>
        <w:t xml:space="preserve"> you start </w:t>
      </w:r>
      <w:r w:rsidR="00331542" w:rsidRPr="009F0A6A">
        <w:rPr>
          <w:rFonts w:ascii="Book Antiqua" w:hAnsi="Book Antiqua" w:cs="Courier New"/>
          <w:b/>
          <w:color w:val="002060"/>
          <w:sz w:val="20"/>
          <w:szCs w:val="20"/>
        </w:rPr>
        <w:t xml:space="preserve">you business </w:t>
      </w:r>
      <w:r w:rsidRPr="009F0A6A">
        <w:rPr>
          <w:rFonts w:ascii="Book Antiqua" w:hAnsi="Book Antiqua" w:cs="Courier New"/>
          <w:b/>
          <w:color w:val="002060"/>
          <w:sz w:val="20"/>
          <w:szCs w:val="20"/>
        </w:rPr>
        <w:t xml:space="preserve">operations, </w:t>
      </w:r>
      <w:r w:rsidRPr="009F0A6A">
        <w:rPr>
          <w:rFonts w:ascii="Book Antiqua" w:hAnsi="Book Antiqua" w:cs="Courier New"/>
          <w:color w:val="000000" w:themeColor="text1"/>
          <w:sz w:val="20"/>
          <w:szCs w:val="20"/>
        </w:rPr>
        <w:t>and</w:t>
      </w:r>
      <w:r w:rsidRPr="009F0A6A">
        <w:rPr>
          <w:rFonts w:ascii="Book Antiqua" w:hAnsi="Book Antiqua" w:cs="Courier New"/>
          <w:b/>
          <w:color w:val="000000" w:themeColor="text1"/>
          <w:sz w:val="20"/>
          <w:szCs w:val="20"/>
        </w:rPr>
        <w:t xml:space="preserve"> </w:t>
      </w:r>
    </w:p>
    <w:p w:rsidR="00C10035" w:rsidRPr="009F0A6A" w:rsidRDefault="00C10035" w:rsidP="00331542">
      <w:pPr>
        <w:pStyle w:val="PlainText"/>
        <w:numPr>
          <w:ilvl w:val="0"/>
          <w:numId w:val="32"/>
        </w:numPr>
        <w:rPr>
          <w:rFonts w:ascii="Book Antiqua" w:hAnsi="Book Antiqua" w:cs="Courier New"/>
          <w:b/>
          <w:sz w:val="20"/>
          <w:szCs w:val="20"/>
        </w:rPr>
      </w:pPr>
      <w:r w:rsidRPr="009F0A6A">
        <w:rPr>
          <w:rFonts w:ascii="Book Antiqua" w:hAnsi="Book Antiqua" w:cs="Courier New"/>
          <w:b/>
          <w:color w:val="002060"/>
          <w:sz w:val="20"/>
          <w:szCs w:val="20"/>
        </w:rPr>
        <w:t xml:space="preserve">FUNDRAISING  </w:t>
      </w:r>
      <w:r w:rsidR="00331542" w:rsidRPr="009F0A6A">
        <w:rPr>
          <w:rFonts w:ascii="Book Antiqua" w:hAnsi="Book Antiqua" w:cs="Courier New"/>
          <w:b/>
          <w:color w:val="002060"/>
          <w:sz w:val="20"/>
          <w:szCs w:val="20"/>
        </w:rPr>
        <w:t xml:space="preserve">AS </w:t>
      </w:r>
      <w:r w:rsidRPr="009F0A6A">
        <w:rPr>
          <w:rFonts w:ascii="Book Antiqua" w:hAnsi="Book Antiqua" w:cs="Courier New"/>
          <w:b/>
          <w:color w:val="002060"/>
          <w:sz w:val="20"/>
          <w:szCs w:val="20"/>
        </w:rPr>
        <w:t>SOON AS YOUR BIZ REGISTRATION IS APPROVED BY YOUR STATE</w:t>
      </w:r>
      <w:r w:rsidRPr="009F0A6A">
        <w:rPr>
          <w:rFonts w:ascii="Book Antiqua" w:hAnsi="Book Antiqua" w:cs="Courier New"/>
          <w:b/>
          <w:sz w:val="20"/>
          <w:szCs w:val="20"/>
        </w:rPr>
        <w:t xml:space="preserve"> </w:t>
      </w:r>
    </w:p>
    <w:p w:rsidR="00C10035" w:rsidRPr="009F0A6A" w:rsidRDefault="00C10035" w:rsidP="00FD221C">
      <w:pPr>
        <w:pStyle w:val="PlainText"/>
        <w:rPr>
          <w:rFonts w:ascii="Book Antiqua" w:hAnsi="Book Antiqua" w:cs="Courier New"/>
          <w:b/>
          <w:sz w:val="20"/>
          <w:szCs w:val="20"/>
        </w:rPr>
      </w:pPr>
    </w:p>
    <w:p w:rsidR="00331542" w:rsidRPr="009F0A6A" w:rsidRDefault="00C10035" w:rsidP="00FD221C">
      <w:pPr>
        <w:pStyle w:val="PlainText"/>
        <w:rPr>
          <w:rFonts w:ascii="Book Antiqua" w:hAnsi="Book Antiqua" w:cs="Courier New"/>
          <w:sz w:val="20"/>
          <w:szCs w:val="20"/>
        </w:rPr>
      </w:pPr>
      <w:r w:rsidRPr="009F0A6A">
        <w:rPr>
          <w:rFonts w:ascii="Book Antiqua" w:hAnsi="Book Antiqua" w:cs="Courier New"/>
          <w:b/>
          <w:sz w:val="20"/>
          <w:szCs w:val="20"/>
        </w:rPr>
        <w:t xml:space="preserve">Both are no-no’s </w:t>
      </w:r>
      <w:r w:rsidR="00331542" w:rsidRPr="009F0A6A">
        <w:rPr>
          <w:rFonts w:ascii="Book Antiqua" w:hAnsi="Book Antiqua" w:cs="Courier New"/>
          <w:b/>
          <w:sz w:val="20"/>
          <w:szCs w:val="20"/>
        </w:rPr>
        <w:t xml:space="preserve">that </w:t>
      </w:r>
      <w:r w:rsidRPr="009F0A6A">
        <w:rPr>
          <w:rFonts w:ascii="Book Antiqua" w:hAnsi="Book Antiqua" w:cs="Courier New"/>
          <w:b/>
          <w:sz w:val="20"/>
          <w:szCs w:val="20"/>
        </w:rPr>
        <w:t xml:space="preserve">will get you in </w:t>
      </w:r>
      <w:r w:rsidR="006B77FD" w:rsidRPr="009F0A6A">
        <w:rPr>
          <w:rFonts w:ascii="Book Antiqua" w:hAnsi="Book Antiqua" w:cs="Courier New"/>
          <w:b/>
          <w:sz w:val="20"/>
          <w:szCs w:val="20"/>
        </w:rPr>
        <w:t>trouble</w:t>
      </w:r>
      <w:r w:rsidRPr="009F0A6A">
        <w:rPr>
          <w:rFonts w:ascii="Book Antiqua" w:hAnsi="Book Antiqua" w:cs="Courier New"/>
          <w:b/>
          <w:sz w:val="20"/>
          <w:szCs w:val="20"/>
        </w:rPr>
        <w:t xml:space="preserve"> with your State and denied exempt status from the IRS</w:t>
      </w:r>
      <w:r w:rsidRPr="009F0A6A">
        <w:rPr>
          <w:rFonts w:ascii="Book Antiqua" w:hAnsi="Book Antiqua" w:cs="Courier New"/>
          <w:sz w:val="20"/>
          <w:szCs w:val="20"/>
        </w:rPr>
        <w:t xml:space="preserve"> – </w:t>
      </w:r>
    </w:p>
    <w:p w:rsidR="00331542" w:rsidRPr="009F0A6A" w:rsidRDefault="00331542" w:rsidP="00331542">
      <w:pPr>
        <w:pStyle w:val="PlainText"/>
        <w:rPr>
          <w:rFonts w:ascii="Book Antiqua" w:hAnsi="Book Antiqua" w:cs="Courier New"/>
          <w:sz w:val="20"/>
          <w:szCs w:val="20"/>
        </w:rPr>
      </w:pPr>
    </w:p>
    <w:p w:rsidR="00C10035" w:rsidRPr="009F0A6A" w:rsidRDefault="00331542" w:rsidP="00331542">
      <w:pPr>
        <w:pStyle w:val="PlainText"/>
        <w:rPr>
          <w:rFonts w:ascii="Book Antiqua" w:hAnsi="Book Antiqua" w:cs="Courier New"/>
          <w:sz w:val="20"/>
          <w:szCs w:val="20"/>
        </w:rPr>
      </w:pPr>
      <w:r w:rsidRPr="009F0A6A">
        <w:rPr>
          <w:rFonts w:ascii="Book Antiqua" w:hAnsi="Book Antiqua" w:cs="Courier New"/>
          <w:sz w:val="20"/>
          <w:szCs w:val="20"/>
        </w:rPr>
        <w:t xml:space="preserve">Both are also the </w:t>
      </w:r>
      <w:r w:rsidR="00C10035" w:rsidRPr="009F0A6A">
        <w:rPr>
          <w:rFonts w:ascii="Book Antiqua" w:hAnsi="Book Antiqua" w:cs="Courier New"/>
          <w:sz w:val="20"/>
          <w:szCs w:val="20"/>
        </w:rPr>
        <w:t>1</w:t>
      </w:r>
      <w:r w:rsidR="00C10035" w:rsidRPr="009F0A6A">
        <w:rPr>
          <w:rFonts w:ascii="Book Antiqua" w:hAnsi="Book Antiqua" w:cs="Courier New"/>
          <w:sz w:val="20"/>
          <w:szCs w:val="20"/>
          <w:vertAlign w:val="superscript"/>
        </w:rPr>
        <w:t>st</w:t>
      </w:r>
      <w:r w:rsidR="00C10035" w:rsidRPr="009F0A6A">
        <w:rPr>
          <w:rFonts w:ascii="Book Antiqua" w:hAnsi="Book Antiqua" w:cs="Courier New"/>
          <w:sz w:val="20"/>
          <w:szCs w:val="20"/>
        </w:rPr>
        <w:t xml:space="preserve"> </w:t>
      </w:r>
      <w:r w:rsidRPr="009F0A6A">
        <w:rPr>
          <w:rFonts w:ascii="Book Antiqua" w:hAnsi="Book Antiqua" w:cs="Courier New"/>
          <w:sz w:val="20"/>
          <w:szCs w:val="20"/>
        </w:rPr>
        <w:t>touch points</w:t>
      </w:r>
      <w:r w:rsidR="00C10035" w:rsidRPr="009F0A6A">
        <w:rPr>
          <w:rFonts w:ascii="Book Antiqua" w:hAnsi="Book Antiqua" w:cs="Courier New"/>
          <w:sz w:val="20"/>
          <w:szCs w:val="20"/>
        </w:rPr>
        <w:t xml:space="preserve"> </w:t>
      </w:r>
      <w:r w:rsidRPr="009F0A6A">
        <w:rPr>
          <w:rFonts w:ascii="Book Antiqua" w:hAnsi="Book Antiqua" w:cs="Courier New"/>
          <w:sz w:val="20"/>
          <w:szCs w:val="20"/>
        </w:rPr>
        <w:t xml:space="preserve">the IRS screens </w:t>
      </w:r>
      <w:r w:rsidR="00C10035" w:rsidRPr="009F0A6A">
        <w:rPr>
          <w:rFonts w:ascii="Book Antiqua" w:hAnsi="Book Antiqua" w:cs="Courier New"/>
          <w:sz w:val="20"/>
          <w:szCs w:val="20"/>
        </w:rPr>
        <w:t xml:space="preserve">when </w:t>
      </w:r>
      <w:r w:rsidRPr="009F0A6A">
        <w:rPr>
          <w:rFonts w:ascii="Book Antiqua" w:hAnsi="Book Antiqua" w:cs="Courier New"/>
          <w:sz w:val="20"/>
          <w:szCs w:val="20"/>
        </w:rPr>
        <w:t xml:space="preserve">processing </w:t>
      </w:r>
      <w:r w:rsidR="00C10035" w:rsidRPr="009F0A6A">
        <w:rPr>
          <w:rFonts w:ascii="Book Antiqua" w:hAnsi="Book Antiqua" w:cs="Courier New"/>
          <w:sz w:val="20"/>
          <w:szCs w:val="20"/>
        </w:rPr>
        <w:t xml:space="preserve">F1023/24 </w:t>
      </w:r>
      <w:r w:rsidRPr="009F0A6A">
        <w:rPr>
          <w:rFonts w:ascii="Book Antiqua" w:hAnsi="Book Antiqua" w:cs="Courier New"/>
          <w:sz w:val="20"/>
          <w:szCs w:val="20"/>
        </w:rPr>
        <w:t xml:space="preserve">submissions, </w:t>
      </w:r>
      <w:r w:rsidR="006B77FD" w:rsidRPr="009F0A6A">
        <w:rPr>
          <w:rFonts w:ascii="Book Antiqua" w:hAnsi="Book Antiqua" w:cs="Courier New"/>
          <w:sz w:val="20"/>
          <w:szCs w:val="20"/>
        </w:rPr>
        <w:t>especially</w:t>
      </w:r>
      <w:r w:rsidRPr="009F0A6A">
        <w:rPr>
          <w:rFonts w:ascii="Book Antiqua" w:hAnsi="Book Antiqua" w:cs="Courier New"/>
          <w:sz w:val="20"/>
          <w:szCs w:val="20"/>
        </w:rPr>
        <w:t xml:space="preserve"> the 1023EZ.  These are both self-inflicted setbacks that will cost you time and money to resolve.</w:t>
      </w:r>
    </w:p>
    <w:p w:rsidR="00331542" w:rsidRPr="009F0A6A" w:rsidRDefault="00331542"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p>
    <w:p w:rsidR="00C10035" w:rsidRPr="009F0A6A" w:rsidRDefault="00C10035" w:rsidP="003A539B">
      <w:pPr>
        <w:pStyle w:val="Heading1"/>
        <w:rPr>
          <w:sz w:val="20"/>
          <w:szCs w:val="20"/>
        </w:rPr>
      </w:pPr>
      <w:bookmarkStart w:id="12" w:name="_Toc173350557"/>
      <w:r w:rsidRPr="009F0A6A">
        <w:rPr>
          <w:sz w:val="20"/>
          <w:szCs w:val="20"/>
        </w:rPr>
        <w:t>Exemption Here You Come!</w:t>
      </w:r>
      <w:bookmarkEnd w:id="12"/>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Here is the complete series to the Exemption Process –in order from start to finish</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b/>
          <w:color w:val="002060"/>
          <w:sz w:val="20"/>
          <w:szCs w:val="20"/>
        </w:rPr>
      </w:pPr>
      <w:r w:rsidRPr="009F0A6A">
        <w:rPr>
          <w:rFonts w:ascii="Book Antiqua" w:hAnsi="Book Antiqua" w:cs="Courier New"/>
          <w:b/>
          <w:color w:val="002060"/>
          <w:sz w:val="20"/>
          <w:szCs w:val="20"/>
        </w:rPr>
        <w:t>Step 1: Incorporation</w:t>
      </w:r>
    </w:p>
    <w:p w:rsidR="00C10035" w:rsidRPr="009F0A6A" w:rsidRDefault="00C10035" w:rsidP="00FD221C">
      <w:pPr>
        <w:pStyle w:val="PlainText"/>
        <w:numPr>
          <w:ilvl w:val="0"/>
          <w:numId w:val="30"/>
        </w:numPr>
        <w:rPr>
          <w:rFonts w:ascii="Book Antiqua" w:hAnsi="Book Antiqua" w:cs="Courier New"/>
          <w:sz w:val="20"/>
          <w:szCs w:val="20"/>
        </w:rPr>
      </w:pPr>
      <w:r w:rsidRPr="009F0A6A">
        <w:rPr>
          <w:rFonts w:ascii="Book Antiqua" w:hAnsi="Book Antiqua" w:cs="Courier New"/>
          <w:sz w:val="20"/>
          <w:szCs w:val="20"/>
        </w:rPr>
        <w:t>Register for Business License with incorporating State</w:t>
      </w:r>
    </w:p>
    <w:p w:rsidR="00C10035" w:rsidRPr="009F0A6A" w:rsidRDefault="00C10035" w:rsidP="00FD221C">
      <w:pPr>
        <w:pStyle w:val="PlainText"/>
        <w:numPr>
          <w:ilvl w:val="0"/>
          <w:numId w:val="30"/>
        </w:numPr>
        <w:rPr>
          <w:rFonts w:ascii="Book Antiqua" w:hAnsi="Book Antiqua" w:cs="Courier New"/>
          <w:sz w:val="20"/>
          <w:szCs w:val="20"/>
        </w:rPr>
      </w:pPr>
      <w:r w:rsidRPr="009F0A6A">
        <w:rPr>
          <w:rFonts w:ascii="Book Antiqua" w:hAnsi="Book Antiqua" w:cs="Courier New"/>
          <w:sz w:val="20"/>
          <w:szCs w:val="20"/>
        </w:rPr>
        <w:t xml:space="preserve">Register Business for Sales/Use Tax with Comptroller for Incorporated State (&amp; then home State if different, </w:t>
      </w:r>
      <w:r w:rsidR="006B77FD" w:rsidRPr="009F0A6A">
        <w:rPr>
          <w:rFonts w:ascii="Book Antiqua" w:hAnsi="Book Antiqua" w:cs="Courier New"/>
          <w:sz w:val="20"/>
          <w:szCs w:val="20"/>
        </w:rPr>
        <w:t>i.e.</w:t>
      </w:r>
      <w:r w:rsidRPr="009F0A6A">
        <w:rPr>
          <w:rFonts w:ascii="Book Antiqua" w:hAnsi="Book Antiqua" w:cs="Courier New"/>
          <w:sz w:val="20"/>
          <w:szCs w:val="20"/>
        </w:rPr>
        <w:t xml:space="preserve">  Incorporate in DE, home State is MD – sales/use tax required in DE &amp; MD)</w:t>
      </w:r>
    </w:p>
    <w:p w:rsidR="00C10035" w:rsidRPr="009F0A6A" w:rsidRDefault="00C10035" w:rsidP="00FD221C">
      <w:pPr>
        <w:pStyle w:val="PlainText"/>
        <w:rPr>
          <w:rFonts w:ascii="Book Antiqua" w:hAnsi="Book Antiqua" w:cs="Courier New"/>
          <w:b/>
          <w:color w:val="002060"/>
          <w:sz w:val="20"/>
          <w:szCs w:val="20"/>
        </w:rPr>
      </w:pPr>
    </w:p>
    <w:p w:rsidR="00C10035" w:rsidRPr="009F0A6A" w:rsidRDefault="00C10035" w:rsidP="00FD221C">
      <w:pPr>
        <w:pStyle w:val="PlainText"/>
        <w:rPr>
          <w:rFonts w:ascii="Book Antiqua" w:hAnsi="Book Antiqua" w:cs="Courier New"/>
          <w:b/>
          <w:color w:val="002060"/>
          <w:sz w:val="20"/>
          <w:szCs w:val="20"/>
        </w:rPr>
      </w:pPr>
      <w:r w:rsidRPr="009F0A6A">
        <w:rPr>
          <w:rFonts w:ascii="Book Antiqua" w:hAnsi="Book Antiqua" w:cs="Courier New"/>
          <w:b/>
          <w:color w:val="002060"/>
          <w:sz w:val="20"/>
          <w:szCs w:val="20"/>
        </w:rPr>
        <w:t>Step 2: Federal Registration</w:t>
      </w:r>
    </w:p>
    <w:p w:rsidR="00C10035" w:rsidRPr="009F0A6A" w:rsidRDefault="00C10035" w:rsidP="00FD221C">
      <w:pPr>
        <w:pStyle w:val="PlainText"/>
        <w:numPr>
          <w:ilvl w:val="0"/>
          <w:numId w:val="31"/>
        </w:numPr>
        <w:rPr>
          <w:rFonts w:ascii="Book Antiqua" w:hAnsi="Book Antiqua" w:cs="Courier New"/>
          <w:sz w:val="20"/>
          <w:szCs w:val="20"/>
        </w:rPr>
      </w:pPr>
      <w:r w:rsidRPr="009F0A6A">
        <w:rPr>
          <w:rFonts w:ascii="Book Antiqua" w:hAnsi="Book Antiqua" w:cs="Courier New"/>
          <w:sz w:val="20"/>
          <w:szCs w:val="20"/>
        </w:rPr>
        <w:t>Apply online for EIN</w:t>
      </w:r>
    </w:p>
    <w:p w:rsidR="00C10035" w:rsidRPr="009F0A6A" w:rsidRDefault="00C10035" w:rsidP="00FD221C">
      <w:pPr>
        <w:pStyle w:val="PlainText"/>
        <w:numPr>
          <w:ilvl w:val="0"/>
          <w:numId w:val="31"/>
        </w:numPr>
        <w:rPr>
          <w:rFonts w:ascii="Book Antiqua" w:hAnsi="Book Antiqua" w:cs="Courier New"/>
          <w:sz w:val="20"/>
          <w:szCs w:val="20"/>
        </w:rPr>
      </w:pPr>
      <w:r w:rsidRPr="009F0A6A">
        <w:rPr>
          <w:rFonts w:ascii="Book Antiqua" w:hAnsi="Book Antiqua" w:cs="Courier New"/>
          <w:sz w:val="20"/>
          <w:szCs w:val="20"/>
        </w:rPr>
        <w:t xml:space="preserve">Download Form 10233 or 1024 for your desired </w:t>
      </w:r>
      <w:r w:rsidR="006B77FD" w:rsidRPr="009F0A6A">
        <w:rPr>
          <w:rFonts w:ascii="Book Antiqua" w:hAnsi="Book Antiqua" w:cs="Courier New"/>
          <w:sz w:val="20"/>
          <w:szCs w:val="20"/>
        </w:rPr>
        <w:t>entity and</w:t>
      </w:r>
      <w:r w:rsidRPr="009F0A6A">
        <w:rPr>
          <w:rFonts w:ascii="Book Antiqua" w:hAnsi="Book Antiqua" w:cs="Courier New"/>
          <w:sz w:val="20"/>
          <w:szCs w:val="20"/>
        </w:rPr>
        <w:t xml:space="preserve"> complete as draft.</w:t>
      </w:r>
    </w:p>
    <w:p w:rsidR="00C10035" w:rsidRPr="009F0A6A" w:rsidRDefault="00C10035" w:rsidP="00FD221C">
      <w:pPr>
        <w:pStyle w:val="PlainText"/>
        <w:numPr>
          <w:ilvl w:val="1"/>
          <w:numId w:val="31"/>
        </w:numPr>
        <w:rPr>
          <w:rFonts w:ascii="Book Antiqua" w:hAnsi="Book Antiqua" w:cs="Courier New"/>
          <w:sz w:val="20"/>
          <w:szCs w:val="20"/>
        </w:rPr>
      </w:pPr>
      <w:r w:rsidRPr="009F0A6A">
        <w:rPr>
          <w:rFonts w:ascii="Book Antiqua" w:hAnsi="Book Antiqua" w:cs="Courier New"/>
          <w:sz w:val="20"/>
          <w:szCs w:val="20"/>
        </w:rPr>
        <w:t>Include all parts required for your particular exemption</w:t>
      </w:r>
    </w:p>
    <w:p w:rsidR="00C10035" w:rsidRPr="009F0A6A" w:rsidRDefault="006B77FD" w:rsidP="00FD221C">
      <w:pPr>
        <w:pStyle w:val="PlainText"/>
        <w:numPr>
          <w:ilvl w:val="1"/>
          <w:numId w:val="31"/>
        </w:numPr>
        <w:rPr>
          <w:rFonts w:ascii="Book Antiqua" w:hAnsi="Book Antiqua" w:cs="Courier New"/>
          <w:sz w:val="20"/>
          <w:szCs w:val="20"/>
        </w:rPr>
      </w:pPr>
      <w:r w:rsidRPr="009F0A6A">
        <w:rPr>
          <w:rFonts w:ascii="Book Antiqua" w:hAnsi="Book Antiqua" w:cs="Courier New"/>
          <w:sz w:val="20"/>
          <w:szCs w:val="20"/>
        </w:rPr>
        <w:t>Have</w:t>
      </w:r>
      <w:r w:rsidR="00C10035" w:rsidRPr="009F0A6A">
        <w:rPr>
          <w:rFonts w:ascii="Book Antiqua" w:hAnsi="Book Antiqua" w:cs="Courier New"/>
          <w:sz w:val="20"/>
          <w:szCs w:val="20"/>
        </w:rPr>
        <w:t xml:space="preserve"> complete org chart, proposed board, conflict of interest (even if in draft)</w:t>
      </w:r>
    </w:p>
    <w:p w:rsidR="00C10035" w:rsidRPr="009F0A6A" w:rsidRDefault="00C10035" w:rsidP="00FD221C">
      <w:pPr>
        <w:pStyle w:val="PlainText"/>
        <w:numPr>
          <w:ilvl w:val="1"/>
          <w:numId w:val="31"/>
        </w:numPr>
        <w:rPr>
          <w:rFonts w:ascii="Book Antiqua" w:hAnsi="Book Antiqua" w:cs="Courier New"/>
          <w:sz w:val="20"/>
          <w:szCs w:val="20"/>
        </w:rPr>
      </w:pPr>
      <w:r w:rsidRPr="009F0A6A">
        <w:rPr>
          <w:rFonts w:ascii="Book Antiqua" w:hAnsi="Book Antiqua" w:cs="Courier New"/>
          <w:sz w:val="20"/>
          <w:szCs w:val="20"/>
        </w:rPr>
        <w:t>Have complete articles (not state but internal)</w:t>
      </w:r>
    </w:p>
    <w:p w:rsidR="00C10035" w:rsidRPr="009F0A6A" w:rsidRDefault="00C10035" w:rsidP="00FD221C">
      <w:pPr>
        <w:pStyle w:val="PlainText"/>
        <w:numPr>
          <w:ilvl w:val="1"/>
          <w:numId w:val="31"/>
        </w:numPr>
        <w:rPr>
          <w:rFonts w:ascii="Book Antiqua" w:hAnsi="Book Antiqua" w:cs="Courier New"/>
          <w:sz w:val="20"/>
          <w:szCs w:val="20"/>
        </w:rPr>
      </w:pPr>
      <w:r w:rsidRPr="009F0A6A">
        <w:rPr>
          <w:rFonts w:ascii="Book Antiqua" w:hAnsi="Book Antiqua" w:cs="Courier New"/>
          <w:sz w:val="20"/>
          <w:szCs w:val="20"/>
        </w:rPr>
        <w:t>Have complete examples of mission, work being done, results from services, whose being helped/served</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tabs>
          <w:tab w:val="left" w:pos="3227"/>
        </w:tabs>
        <w:rPr>
          <w:rFonts w:ascii="Book Antiqua" w:hAnsi="Book Antiqua" w:cs="Courier New"/>
          <w:b/>
          <w:color w:val="002060"/>
          <w:sz w:val="20"/>
          <w:szCs w:val="20"/>
        </w:rPr>
      </w:pPr>
      <w:r w:rsidRPr="009F0A6A">
        <w:rPr>
          <w:rFonts w:ascii="Book Antiqua" w:hAnsi="Book Antiqua" w:cs="Courier New"/>
          <w:b/>
          <w:color w:val="002060"/>
          <w:sz w:val="20"/>
          <w:szCs w:val="20"/>
        </w:rPr>
        <w:t>Step 3: Fundraising</w:t>
      </w: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i/>
          <w:sz w:val="20"/>
          <w:szCs w:val="20"/>
        </w:rPr>
        <w:t xml:space="preserve">To fundraise </w:t>
      </w:r>
      <w:r w:rsidR="000D60B1" w:rsidRPr="009F0A6A">
        <w:rPr>
          <w:rFonts w:ascii="Book Antiqua" w:hAnsi="Book Antiqua" w:cs="Courier New"/>
          <w:b/>
          <w:i/>
          <w:sz w:val="20"/>
          <w:szCs w:val="20"/>
        </w:rPr>
        <w:t>internally</w:t>
      </w:r>
      <w:r w:rsidRPr="009F0A6A">
        <w:rPr>
          <w:rFonts w:ascii="Book Antiqua" w:hAnsi="Book Antiqua" w:cs="Courier New"/>
          <w:sz w:val="20"/>
          <w:szCs w:val="20"/>
        </w:rPr>
        <w:t xml:space="preserve">, </w:t>
      </w:r>
      <w:r w:rsidR="000D60B1" w:rsidRPr="009F0A6A">
        <w:rPr>
          <w:rFonts w:ascii="Book Antiqua" w:hAnsi="Book Antiqua" w:cs="Courier New"/>
          <w:sz w:val="20"/>
          <w:szCs w:val="20"/>
        </w:rPr>
        <w:t>there</w:t>
      </w:r>
      <w:r w:rsidRPr="009F0A6A">
        <w:rPr>
          <w:rFonts w:ascii="Book Antiqua" w:hAnsi="Book Antiqua" w:cs="Courier New"/>
          <w:sz w:val="20"/>
          <w:szCs w:val="20"/>
        </w:rPr>
        <w:t xml:space="preserve"> are two paths, </w:t>
      </w:r>
      <w:r w:rsidR="000D60B1" w:rsidRPr="009F0A6A">
        <w:rPr>
          <w:rFonts w:ascii="Book Antiqua" w:hAnsi="Book Antiqua" w:cs="Courier New"/>
          <w:sz w:val="20"/>
          <w:szCs w:val="20"/>
        </w:rPr>
        <w:t>both</w:t>
      </w:r>
      <w:r w:rsidRPr="009F0A6A">
        <w:rPr>
          <w:rFonts w:ascii="Book Antiqua" w:hAnsi="Book Antiqua" w:cs="Courier New"/>
          <w:sz w:val="20"/>
          <w:szCs w:val="20"/>
        </w:rPr>
        <w:t xml:space="preserve"> land you in the same place – Registered on your States Charity List.</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i/>
          <w:sz w:val="20"/>
          <w:szCs w:val="20"/>
        </w:rPr>
        <w:t>To accept donated funds from Federal/State Employees</w:t>
      </w:r>
      <w:r w:rsidRPr="009F0A6A">
        <w:rPr>
          <w:rFonts w:ascii="Book Antiqua" w:hAnsi="Book Antiqua" w:cs="Courier New"/>
          <w:sz w:val="20"/>
          <w:szCs w:val="20"/>
        </w:rPr>
        <w:t xml:space="preserve"> (</w:t>
      </w:r>
      <w:r w:rsidRPr="009F0A6A">
        <w:rPr>
          <w:rFonts w:ascii="Book Antiqua" w:hAnsi="Book Antiqua" w:cs="Courier New"/>
          <w:b/>
          <w:i/>
          <w:sz w:val="20"/>
          <w:szCs w:val="20"/>
        </w:rPr>
        <w:t>Combined Federal Campaign</w:t>
      </w:r>
      <w:r w:rsidRPr="009F0A6A">
        <w:rPr>
          <w:rFonts w:ascii="Book Antiqua" w:hAnsi="Book Antiqua" w:cs="Courier New"/>
          <w:sz w:val="20"/>
          <w:szCs w:val="20"/>
        </w:rPr>
        <w:t>), you must be registered with your State on their Charities List for a specific period of time</w:t>
      </w:r>
      <w:r w:rsidR="000D60B1" w:rsidRPr="009F0A6A">
        <w:rPr>
          <w:rFonts w:ascii="Book Antiqua" w:hAnsi="Book Antiqua" w:cs="Courier New"/>
          <w:sz w:val="20"/>
          <w:szCs w:val="20"/>
        </w:rPr>
        <w:t xml:space="preserve"> </w:t>
      </w:r>
      <w:r w:rsidR="000D60B1" w:rsidRPr="009F0A6A">
        <w:rPr>
          <w:rFonts w:ascii="Book Antiqua" w:hAnsi="Book Antiqua" w:cs="Courier New"/>
          <w:b/>
          <w:sz w:val="20"/>
          <w:szCs w:val="20"/>
        </w:rPr>
        <w:t>BEFORE YOU CAN APPLY TO BE INCLUDED</w:t>
      </w:r>
      <w:r w:rsidR="000D60B1" w:rsidRPr="009F0A6A">
        <w:rPr>
          <w:rFonts w:ascii="Book Antiqua" w:hAnsi="Book Antiqua" w:cs="Courier New"/>
          <w:sz w:val="20"/>
          <w:szCs w:val="20"/>
        </w:rPr>
        <w:t xml:space="preserve"> Combined Federal Campaign list </w:t>
      </w:r>
      <w:r w:rsidR="006B77FD" w:rsidRPr="009F0A6A">
        <w:rPr>
          <w:rFonts w:ascii="Book Antiqua" w:hAnsi="Book Antiqua" w:cs="Courier New"/>
          <w:sz w:val="20"/>
          <w:szCs w:val="20"/>
        </w:rPr>
        <w:t>receive</w:t>
      </w:r>
      <w:r w:rsidR="000D60B1" w:rsidRPr="009F0A6A">
        <w:rPr>
          <w:rFonts w:ascii="Book Antiqua" w:hAnsi="Book Antiqua" w:cs="Courier New"/>
          <w:sz w:val="20"/>
          <w:szCs w:val="20"/>
        </w:rPr>
        <w:t xml:space="preserve"> </w:t>
      </w:r>
      <w:r w:rsidR="006B77FD" w:rsidRPr="009F0A6A">
        <w:rPr>
          <w:rFonts w:ascii="Book Antiqua" w:hAnsi="Book Antiqua" w:cs="Courier New"/>
          <w:sz w:val="20"/>
          <w:szCs w:val="20"/>
        </w:rPr>
        <w:t>Govt</w:t>
      </w:r>
      <w:r w:rsidR="000D60B1" w:rsidRPr="009F0A6A">
        <w:rPr>
          <w:rFonts w:ascii="Book Antiqua" w:hAnsi="Book Antiqua" w:cs="Courier New"/>
          <w:sz w:val="20"/>
          <w:szCs w:val="20"/>
        </w:rPr>
        <w:t xml:space="preserve"> donations.  Minimum time frames varies from State to  </w:t>
      </w:r>
      <w:r w:rsidRPr="009F0A6A">
        <w:rPr>
          <w:rFonts w:ascii="Book Antiqua" w:hAnsi="Book Antiqua" w:cs="Courier New"/>
          <w:sz w:val="20"/>
          <w:szCs w:val="20"/>
        </w:rPr>
        <w:t>State</w:t>
      </w:r>
      <w:r w:rsidR="000D60B1" w:rsidRPr="009F0A6A">
        <w:rPr>
          <w:rFonts w:ascii="Book Antiqua" w:hAnsi="Book Antiqua" w:cs="Courier New"/>
          <w:sz w:val="20"/>
          <w:szCs w:val="20"/>
        </w:rPr>
        <w:t xml:space="preserve">, </w:t>
      </w:r>
      <w:r w:rsidRPr="009F0A6A">
        <w:rPr>
          <w:rFonts w:ascii="Book Antiqua" w:hAnsi="Book Antiqua" w:cs="Courier New"/>
          <w:sz w:val="20"/>
          <w:szCs w:val="20"/>
        </w:rPr>
        <w:t>DC</w:t>
      </w:r>
      <w:r w:rsidR="000D60B1" w:rsidRPr="009F0A6A">
        <w:rPr>
          <w:rFonts w:ascii="Book Antiqua" w:hAnsi="Book Antiqua" w:cs="Courier New"/>
          <w:sz w:val="20"/>
          <w:szCs w:val="20"/>
        </w:rPr>
        <w:t xml:space="preserve">, </w:t>
      </w:r>
      <w:r w:rsidRPr="009F0A6A">
        <w:rPr>
          <w:rFonts w:ascii="Book Antiqua" w:hAnsi="Book Antiqua" w:cs="Courier New"/>
          <w:sz w:val="20"/>
          <w:szCs w:val="20"/>
        </w:rPr>
        <w:t xml:space="preserve">PR .  </w:t>
      </w:r>
      <w:r w:rsidR="006B77FD" w:rsidRPr="009F0A6A">
        <w:rPr>
          <w:rFonts w:ascii="Book Antiqua" w:hAnsi="Book Antiqua" w:cs="Courier New"/>
          <w:sz w:val="20"/>
          <w:szCs w:val="20"/>
        </w:rPr>
        <w:t>We</w:t>
      </w:r>
      <w:r w:rsidR="000D60B1" w:rsidRPr="009F0A6A">
        <w:rPr>
          <w:rFonts w:ascii="Book Antiqua" w:hAnsi="Book Antiqua" w:cs="Courier New"/>
          <w:sz w:val="20"/>
          <w:szCs w:val="20"/>
        </w:rPr>
        <w:t xml:space="preserve"> are producing a Master Resource Guide and Encyclopedia as a complete one-source guide and charts with this type of data are part of </w:t>
      </w:r>
      <w:r w:rsidR="006B77FD" w:rsidRPr="009F0A6A">
        <w:rPr>
          <w:rFonts w:ascii="Book Antiqua" w:hAnsi="Book Antiqua" w:cs="Courier New"/>
          <w:sz w:val="20"/>
          <w:szCs w:val="20"/>
        </w:rPr>
        <w:t>what’s</w:t>
      </w:r>
      <w:r w:rsidR="000D60B1" w:rsidRPr="009F0A6A">
        <w:rPr>
          <w:rFonts w:ascii="Book Antiqua" w:hAnsi="Book Antiqua" w:cs="Courier New"/>
          <w:sz w:val="20"/>
          <w:szCs w:val="20"/>
        </w:rPr>
        <w:t xml:space="preserve"> included in it.</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i/>
          <w:sz w:val="20"/>
          <w:szCs w:val="20"/>
        </w:rPr>
        <w:lastRenderedPageBreak/>
        <w:t>Example</w:t>
      </w:r>
      <w:r w:rsidRPr="009F0A6A">
        <w:rPr>
          <w:rFonts w:ascii="Book Antiqua" w:hAnsi="Book Antiqua" w:cs="Courier New"/>
          <w:sz w:val="20"/>
          <w:szCs w:val="20"/>
        </w:rPr>
        <w:t xml:space="preserve">. </w:t>
      </w:r>
      <w:r w:rsidR="008F34C9" w:rsidRPr="009F0A6A">
        <w:rPr>
          <w:rFonts w:ascii="Book Antiqua" w:hAnsi="Book Antiqua" w:cs="Courier New"/>
          <w:sz w:val="20"/>
          <w:szCs w:val="20"/>
        </w:rPr>
        <w:t xml:space="preserve">  </w:t>
      </w:r>
      <w:r w:rsidRPr="009F0A6A">
        <w:rPr>
          <w:rFonts w:ascii="Book Antiqua" w:hAnsi="Book Antiqua" w:cs="Courier New"/>
          <w:sz w:val="20"/>
          <w:szCs w:val="20"/>
        </w:rPr>
        <w:t xml:space="preserve">Here in Maryland, you have to be on the State Charity list for 2 years before you are eligible to apply for MDs Combined Campaign.  We’ve been registered but have not applied to MCC electing to wait until our expansion and new biz name processes were complete.  Both are as of July 2024, so we will be </w:t>
      </w:r>
      <w:r w:rsidR="006B77FD" w:rsidRPr="009F0A6A">
        <w:rPr>
          <w:rFonts w:ascii="Book Antiqua" w:hAnsi="Book Antiqua" w:cs="Courier New"/>
          <w:sz w:val="20"/>
          <w:szCs w:val="20"/>
        </w:rPr>
        <w:t>submitting</w:t>
      </w:r>
      <w:r w:rsidRPr="009F0A6A">
        <w:rPr>
          <w:rFonts w:ascii="Book Antiqua" w:hAnsi="Book Antiqua" w:cs="Courier New"/>
          <w:sz w:val="20"/>
          <w:szCs w:val="20"/>
        </w:rPr>
        <w:t xml:space="preserve"> our application for the MCC’s 2025 list cycle soon as we receive the notice the registration period is open.  MDs also has a short windows and in some years that window is a different time frame.  So early on we applied knowing we didn’t qualify so we would be on their notification list and each year since we’ve received an invitation to apply when it opens up.  </w:t>
      </w:r>
    </w:p>
    <w:p w:rsidR="00C10035" w:rsidRPr="009F0A6A" w:rsidRDefault="00C10035" w:rsidP="00FD221C">
      <w:pPr>
        <w:pStyle w:val="PlainText"/>
        <w:rPr>
          <w:rFonts w:ascii="Book Antiqua" w:hAnsi="Book Antiqua" w:cs="Courier New"/>
          <w:sz w:val="20"/>
          <w:szCs w:val="20"/>
        </w:rPr>
      </w:pPr>
    </w:p>
    <w:p w:rsidR="008F34C9"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One final alert – the CC notice/</w:t>
      </w:r>
      <w:r w:rsidR="000D60B1" w:rsidRPr="009F0A6A">
        <w:rPr>
          <w:rFonts w:ascii="Book Antiqua" w:hAnsi="Book Antiqua" w:cs="Courier New"/>
          <w:sz w:val="20"/>
          <w:szCs w:val="20"/>
        </w:rPr>
        <w:t>registration</w:t>
      </w:r>
      <w:r w:rsidRPr="009F0A6A">
        <w:rPr>
          <w:rFonts w:ascii="Book Antiqua" w:hAnsi="Book Antiqua" w:cs="Courier New"/>
          <w:sz w:val="20"/>
          <w:szCs w:val="20"/>
        </w:rPr>
        <w:t xml:space="preserve"> cycle </w:t>
      </w:r>
      <w:r w:rsidR="000D60B1" w:rsidRPr="009F0A6A">
        <w:rPr>
          <w:rFonts w:ascii="Book Antiqua" w:hAnsi="Book Antiqua" w:cs="Courier New"/>
          <w:sz w:val="20"/>
          <w:szCs w:val="20"/>
        </w:rPr>
        <w:t>may</w:t>
      </w:r>
      <w:r w:rsidRPr="009F0A6A">
        <w:rPr>
          <w:rFonts w:ascii="Book Antiqua" w:hAnsi="Book Antiqua" w:cs="Courier New"/>
          <w:sz w:val="20"/>
          <w:szCs w:val="20"/>
        </w:rPr>
        <w:t xml:space="preserve"> be shorter </w:t>
      </w:r>
      <w:r w:rsidR="000D60B1" w:rsidRPr="009F0A6A">
        <w:rPr>
          <w:rFonts w:ascii="Book Antiqua" w:hAnsi="Book Antiqua" w:cs="Courier New"/>
          <w:sz w:val="20"/>
          <w:szCs w:val="20"/>
        </w:rPr>
        <w:t>than or</w:t>
      </w:r>
      <w:r w:rsidRPr="009F0A6A">
        <w:rPr>
          <w:rFonts w:ascii="Book Antiqua" w:hAnsi="Book Antiqua" w:cs="Courier New"/>
          <w:sz w:val="20"/>
          <w:szCs w:val="20"/>
        </w:rPr>
        <w:t xml:space="preserve"> end before your States Char</w:t>
      </w:r>
      <w:r w:rsidR="000D60B1" w:rsidRPr="009F0A6A">
        <w:rPr>
          <w:rFonts w:ascii="Book Antiqua" w:hAnsi="Book Antiqua" w:cs="Courier New"/>
          <w:sz w:val="20"/>
          <w:szCs w:val="20"/>
        </w:rPr>
        <w:t>ity Registration Cycle.  If so, this</w:t>
      </w:r>
      <w:r w:rsidRPr="009F0A6A">
        <w:rPr>
          <w:rFonts w:ascii="Book Antiqua" w:hAnsi="Book Antiqua" w:cs="Courier New"/>
          <w:sz w:val="20"/>
          <w:szCs w:val="20"/>
        </w:rPr>
        <w:t xml:space="preserve"> mean you </w:t>
      </w:r>
      <w:r w:rsidR="000D60B1" w:rsidRPr="009F0A6A">
        <w:rPr>
          <w:rFonts w:ascii="Book Antiqua" w:hAnsi="Book Antiqua" w:cs="Courier New"/>
          <w:sz w:val="20"/>
          <w:szCs w:val="20"/>
        </w:rPr>
        <w:t>may have</w:t>
      </w:r>
      <w:r w:rsidRPr="009F0A6A">
        <w:rPr>
          <w:rFonts w:ascii="Book Antiqua" w:hAnsi="Book Antiqua" w:cs="Courier New"/>
          <w:sz w:val="20"/>
          <w:szCs w:val="20"/>
        </w:rPr>
        <w:t xml:space="preserve"> to wait </w:t>
      </w:r>
      <w:r w:rsidRPr="009F0A6A">
        <w:rPr>
          <w:rFonts w:ascii="Book Antiqua" w:hAnsi="Book Antiqua" w:cs="Courier New"/>
          <w:b/>
          <w:sz w:val="20"/>
          <w:szCs w:val="20"/>
        </w:rPr>
        <w:t>3</w:t>
      </w:r>
      <w:r w:rsidRPr="009F0A6A">
        <w:rPr>
          <w:rFonts w:ascii="Book Antiqua" w:hAnsi="Book Antiqua" w:cs="Courier New"/>
          <w:sz w:val="20"/>
          <w:szCs w:val="20"/>
        </w:rPr>
        <w:t xml:space="preserve"> years </w:t>
      </w:r>
      <w:r w:rsidR="000D60B1" w:rsidRPr="009F0A6A">
        <w:rPr>
          <w:rFonts w:ascii="Book Antiqua" w:hAnsi="Book Antiqua" w:cs="Courier New"/>
          <w:sz w:val="20"/>
          <w:szCs w:val="20"/>
        </w:rPr>
        <w:t>instead</w:t>
      </w:r>
      <w:r w:rsidRPr="009F0A6A">
        <w:rPr>
          <w:rFonts w:ascii="Book Antiqua" w:hAnsi="Book Antiqua" w:cs="Courier New"/>
          <w:sz w:val="20"/>
          <w:szCs w:val="20"/>
        </w:rPr>
        <w:t xml:space="preserve"> of two based</w:t>
      </w:r>
      <w:r w:rsidR="000D60B1" w:rsidRPr="009F0A6A">
        <w:rPr>
          <w:rFonts w:ascii="Book Antiqua" w:hAnsi="Book Antiqua" w:cs="Courier New"/>
          <w:sz w:val="20"/>
          <w:szCs w:val="20"/>
        </w:rPr>
        <w:t xml:space="preserve"> </w:t>
      </w:r>
      <w:r w:rsidRPr="009F0A6A">
        <w:rPr>
          <w:rFonts w:ascii="Book Antiqua" w:hAnsi="Book Antiqua" w:cs="Courier New"/>
          <w:sz w:val="20"/>
          <w:szCs w:val="20"/>
        </w:rPr>
        <w:t xml:space="preserve">on </w:t>
      </w:r>
      <w:r w:rsidR="000D60B1" w:rsidRPr="009F0A6A">
        <w:rPr>
          <w:rFonts w:ascii="Book Antiqua" w:hAnsi="Book Antiqua" w:cs="Courier New"/>
          <w:sz w:val="20"/>
          <w:szCs w:val="20"/>
        </w:rPr>
        <w:t>how and when</w:t>
      </w:r>
      <w:r w:rsidRPr="009F0A6A">
        <w:rPr>
          <w:rFonts w:ascii="Book Antiqua" w:hAnsi="Book Antiqua" w:cs="Courier New"/>
          <w:sz w:val="20"/>
          <w:szCs w:val="20"/>
        </w:rPr>
        <w:t xml:space="preserve"> those dates fall within your State.  Again, here in MD, </w:t>
      </w:r>
      <w:r w:rsidR="000D60B1" w:rsidRPr="009F0A6A">
        <w:rPr>
          <w:rFonts w:ascii="Book Antiqua" w:hAnsi="Book Antiqua" w:cs="Courier New"/>
          <w:sz w:val="20"/>
          <w:szCs w:val="20"/>
        </w:rPr>
        <w:t>our</w:t>
      </w:r>
      <w:r w:rsidRPr="009F0A6A">
        <w:rPr>
          <w:rFonts w:ascii="Book Antiqua" w:hAnsi="Book Antiqua" w:cs="Courier New"/>
          <w:sz w:val="20"/>
          <w:szCs w:val="20"/>
        </w:rPr>
        <w:t xml:space="preserve"> registration cycle end Feb 28</w:t>
      </w:r>
      <w:r w:rsidRPr="009F0A6A">
        <w:rPr>
          <w:rFonts w:ascii="Book Antiqua" w:hAnsi="Book Antiqua" w:cs="Courier New"/>
          <w:sz w:val="20"/>
          <w:szCs w:val="20"/>
          <w:vertAlign w:val="superscript"/>
        </w:rPr>
        <w:t>th</w:t>
      </w:r>
      <w:r w:rsidRPr="009F0A6A">
        <w:rPr>
          <w:rFonts w:ascii="Book Antiqua" w:hAnsi="Book Antiqua" w:cs="Courier New"/>
          <w:sz w:val="20"/>
          <w:szCs w:val="20"/>
        </w:rPr>
        <w:t xml:space="preserve">, our </w:t>
      </w:r>
      <w:r w:rsidR="000D60B1" w:rsidRPr="009F0A6A">
        <w:rPr>
          <w:rFonts w:ascii="Book Antiqua" w:hAnsi="Book Antiqua" w:cs="Courier New"/>
          <w:sz w:val="20"/>
          <w:szCs w:val="20"/>
        </w:rPr>
        <w:t xml:space="preserve">automatic </w:t>
      </w:r>
      <w:r w:rsidRPr="009F0A6A">
        <w:rPr>
          <w:rFonts w:ascii="Book Antiqua" w:hAnsi="Book Antiqua" w:cs="Courier New"/>
          <w:sz w:val="20"/>
          <w:szCs w:val="20"/>
        </w:rPr>
        <w:t>extension to renew is August 13</w:t>
      </w:r>
      <w:r w:rsidRPr="009F0A6A">
        <w:rPr>
          <w:rFonts w:ascii="Book Antiqua" w:hAnsi="Book Antiqua" w:cs="Courier New"/>
          <w:sz w:val="20"/>
          <w:szCs w:val="20"/>
          <w:vertAlign w:val="superscript"/>
        </w:rPr>
        <w:t>th</w:t>
      </w:r>
      <w:r w:rsidRPr="009F0A6A">
        <w:rPr>
          <w:rFonts w:ascii="Book Antiqua" w:hAnsi="Book Antiqua" w:cs="Courier New"/>
          <w:sz w:val="20"/>
          <w:szCs w:val="20"/>
        </w:rPr>
        <w:t xml:space="preserve">.  </w:t>
      </w:r>
    </w:p>
    <w:p w:rsidR="008F34C9" w:rsidRPr="009F0A6A" w:rsidRDefault="008F34C9" w:rsidP="00FD221C">
      <w:pPr>
        <w:pStyle w:val="PlainText"/>
        <w:rPr>
          <w:rFonts w:ascii="Book Antiqua" w:hAnsi="Book Antiqua" w:cs="Courier New"/>
          <w:sz w:val="20"/>
          <w:szCs w:val="20"/>
        </w:rPr>
      </w:pPr>
    </w:p>
    <w:p w:rsidR="00C10035" w:rsidRPr="009F0A6A" w:rsidRDefault="000D60B1" w:rsidP="00FD221C">
      <w:pPr>
        <w:pStyle w:val="PlainText"/>
        <w:rPr>
          <w:rFonts w:ascii="Book Antiqua" w:hAnsi="Book Antiqua" w:cs="Courier New"/>
          <w:sz w:val="20"/>
          <w:szCs w:val="20"/>
        </w:rPr>
      </w:pPr>
      <w:r w:rsidRPr="009F0A6A">
        <w:rPr>
          <w:rFonts w:ascii="Book Antiqua" w:hAnsi="Book Antiqua" w:cs="Courier New"/>
          <w:sz w:val="20"/>
          <w:szCs w:val="20"/>
        </w:rPr>
        <w:t>However,</w:t>
      </w:r>
      <w:r w:rsidR="008F34C9" w:rsidRPr="009F0A6A">
        <w:rPr>
          <w:rFonts w:ascii="Book Antiqua" w:hAnsi="Book Antiqua" w:cs="Courier New"/>
          <w:sz w:val="20"/>
          <w:szCs w:val="20"/>
        </w:rPr>
        <w:t xml:space="preserve"> </w:t>
      </w:r>
      <w:r w:rsidRPr="009F0A6A">
        <w:rPr>
          <w:rFonts w:ascii="Book Antiqua" w:hAnsi="Book Antiqua" w:cs="Courier New"/>
          <w:sz w:val="20"/>
          <w:szCs w:val="20"/>
        </w:rPr>
        <w:t>M</w:t>
      </w:r>
      <w:r w:rsidR="00C10035" w:rsidRPr="009F0A6A">
        <w:rPr>
          <w:rFonts w:ascii="Book Antiqua" w:hAnsi="Book Antiqua" w:cs="Courier New"/>
          <w:sz w:val="20"/>
          <w:szCs w:val="20"/>
        </w:rPr>
        <w:t>CC</w:t>
      </w:r>
      <w:r w:rsidR="008F34C9" w:rsidRPr="009F0A6A">
        <w:rPr>
          <w:rFonts w:ascii="Book Antiqua" w:hAnsi="Book Antiqua" w:cs="Courier New"/>
          <w:sz w:val="20"/>
          <w:szCs w:val="20"/>
        </w:rPr>
        <w:t>s last</w:t>
      </w:r>
      <w:r w:rsidR="00C10035" w:rsidRPr="009F0A6A">
        <w:rPr>
          <w:rFonts w:ascii="Book Antiqua" w:hAnsi="Book Antiqua" w:cs="Courier New"/>
          <w:sz w:val="20"/>
          <w:szCs w:val="20"/>
        </w:rPr>
        <w:t xml:space="preserve"> end of </w:t>
      </w:r>
      <w:r w:rsidR="00EA6B62" w:rsidRPr="009F0A6A">
        <w:rPr>
          <w:rFonts w:ascii="Book Antiqua" w:hAnsi="Book Antiqua" w:cs="Courier New"/>
          <w:sz w:val="20"/>
          <w:szCs w:val="20"/>
        </w:rPr>
        <w:t>registration</w:t>
      </w:r>
      <w:r w:rsidR="00C10035" w:rsidRPr="009F0A6A">
        <w:rPr>
          <w:rFonts w:ascii="Book Antiqua" w:hAnsi="Book Antiqua" w:cs="Courier New"/>
          <w:sz w:val="20"/>
          <w:szCs w:val="20"/>
        </w:rPr>
        <w:t xml:space="preserve"> </w:t>
      </w:r>
      <w:r w:rsidR="006B77FD" w:rsidRPr="009F0A6A">
        <w:rPr>
          <w:rFonts w:ascii="Book Antiqua" w:hAnsi="Book Antiqua" w:cs="Courier New"/>
          <w:sz w:val="20"/>
          <w:szCs w:val="20"/>
        </w:rPr>
        <w:t>cycle</w:t>
      </w:r>
      <w:r w:rsidR="00C10035" w:rsidRPr="009F0A6A">
        <w:rPr>
          <w:rFonts w:ascii="Book Antiqua" w:hAnsi="Book Antiqua" w:cs="Courier New"/>
          <w:sz w:val="20"/>
          <w:szCs w:val="20"/>
        </w:rPr>
        <w:t xml:space="preserve"> </w:t>
      </w:r>
      <w:r w:rsidR="008F34C9" w:rsidRPr="009F0A6A">
        <w:rPr>
          <w:rFonts w:ascii="Book Antiqua" w:hAnsi="Book Antiqua" w:cs="Courier New"/>
          <w:sz w:val="20"/>
          <w:szCs w:val="20"/>
        </w:rPr>
        <w:t>wa</w:t>
      </w:r>
      <w:r w:rsidR="00C10035" w:rsidRPr="009F0A6A">
        <w:rPr>
          <w:rFonts w:ascii="Book Antiqua" w:hAnsi="Book Antiqua" w:cs="Courier New"/>
          <w:sz w:val="20"/>
          <w:szCs w:val="20"/>
        </w:rPr>
        <w:t>s the 13</w:t>
      </w:r>
      <w:r w:rsidR="00C10035" w:rsidRPr="009F0A6A">
        <w:rPr>
          <w:rFonts w:ascii="Book Antiqua" w:hAnsi="Book Antiqua" w:cs="Courier New"/>
          <w:sz w:val="20"/>
          <w:szCs w:val="20"/>
          <w:vertAlign w:val="superscript"/>
        </w:rPr>
        <w:t>th</w:t>
      </w:r>
      <w:r w:rsidR="00EA6B62" w:rsidRPr="009F0A6A">
        <w:rPr>
          <w:rFonts w:ascii="Book Antiqua" w:hAnsi="Book Antiqua" w:cs="Courier New"/>
          <w:sz w:val="20"/>
          <w:szCs w:val="20"/>
        </w:rPr>
        <w:t xml:space="preserve"> of Feb</w:t>
      </w:r>
      <w:r w:rsidR="008F34C9" w:rsidRPr="009F0A6A">
        <w:rPr>
          <w:rFonts w:ascii="Book Antiqua" w:hAnsi="Book Antiqua" w:cs="Courier New"/>
          <w:sz w:val="20"/>
          <w:szCs w:val="20"/>
        </w:rPr>
        <w:t>. So be mindful of what the dates are they may change on an annual basis and you don’t want to caught else you’ll have to wait another year.</w:t>
      </w:r>
    </w:p>
    <w:p w:rsidR="00C10035" w:rsidRPr="009F0A6A" w:rsidRDefault="00C10035" w:rsidP="00FD221C">
      <w:pPr>
        <w:pStyle w:val="PlainText"/>
        <w:rPr>
          <w:rFonts w:ascii="Book Antiqua" w:hAnsi="Book Antiqua" w:cs="Courier New"/>
          <w:sz w:val="20"/>
          <w:szCs w:val="20"/>
        </w:rPr>
      </w:pPr>
    </w:p>
    <w:p w:rsidR="00C10035" w:rsidRPr="009F0A6A" w:rsidRDefault="00F277E8" w:rsidP="00FD221C">
      <w:pPr>
        <w:pStyle w:val="PlainText"/>
        <w:rPr>
          <w:rFonts w:ascii="Book Antiqua" w:hAnsi="Book Antiqua" w:cs="Courier New"/>
          <w:sz w:val="20"/>
          <w:szCs w:val="20"/>
        </w:rPr>
      </w:pPr>
      <w:r w:rsidRPr="009F0A6A">
        <w:rPr>
          <w:rFonts w:ascii="Book Antiqua" w:hAnsi="Book Antiqua" w:cs="Courier New"/>
          <w:sz w:val="20"/>
          <w:szCs w:val="20"/>
        </w:rPr>
        <w:t>To engage in fundraising, your Two (2) paths to</w:t>
      </w:r>
      <w:r w:rsidR="00C10035" w:rsidRPr="009F0A6A">
        <w:rPr>
          <w:rFonts w:ascii="Book Antiqua" w:hAnsi="Book Antiqua" w:cs="Courier New"/>
          <w:sz w:val="20"/>
          <w:szCs w:val="20"/>
        </w:rPr>
        <w:t xml:space="preserve"> choice between </w:t>
      </w:r>
      <w:r w:rsidRPr="009F0A6A">
        <w:rPr>
          <w:rFonts w:ascii="Book Antiqua" w:hAnsi="Book Antiqua" w:cs="Courier New"/>
          <w:sz w:val="20"/>
          <w:szCs w:val="20"/>
        </w:rPr>
        <w:t>are</w:t>
      </w:r>
      <w:r w:rsidR="00C10035" w:rsidRPr="009F0A6A">
        <w:rPr>
          <w:rFonts w:ascii="Book Antiqua" w:hAnsi="Book Antiqua" w:cs="Courier New"/>
          <w:sz w:val="20"/>
          <w:szCs w:val="20"/>
        </w:rPr>
        <w:t>:</w:t>
      </w:r>
    </w:p>
    <w:p w:rsidR="00F277E8" w:rsidRPr="009F0A6A" w:rsidRDefault="00F277E8" w:rsidP="00FD221C">
      <w:pPr>
        <w:pStyle w:val="PlainText"/>
        <w:rPr>
          <w:rFonts w:ascii="Book Antiqua" w:hAnsi="Book Antiqua" w:cs="Courier New"/>
          <w:sz w:val="20"/>
          <w:szCs w:val="20"/>
        </w:rPr>
      </w:pPr>
    </w:p>
    <w:tbl>
      <w:tblPr>
        <w:tblStyle w:val="TableGrid"/>
        <w:tblW w:w="0" w:type="auto"/>
        <w:jc w:val="center"/>
        <w:tblInd w:w="-1828" w:type="dxa"/>
        <w:tblLook w:val="04A0" w:firstRow="1" w:lastRow="0" w:firstColumn="1" w:lastColumn="0" w:noHBand="0" w:noVBand="1"/>
      </w:tblPr>
      <w:tblGrid>
        <w:gridCol w:w="3536"/>
        <w:gridCol w:w="6502"/>
      </w:tblGrid>
      <w:tr w:rsidR="00C10035" w:rsidRPr="009F0A6A" w:rsidTr="00F70A84">
        <w:trPr>
          <w:trHeight w:val="462"/>
          <w:jc w:val="center"/>
        </w:trPr>
        <w:tc>
          <w:tcPr>
            <w:tcW w:w="3536" w:type="dxa"/>
            <w:shd w:val="clear" w:color="auto" w:fill="F2DBDB" w:themeFill="accent2" w:themeFillTint="33"/>
            <w:vAlign w:val="center"/>
          </w:tcPr>
          <w:p w:rsidR="00C10035" w:rsidRPr="009F0A6A" w:rsidRDefault="00F277E8" w:rsidP="00FD221C">
            <w:pPr>
              <w:pStyle w:val="PlainText"/>
              <w:jc w:val="center"/>
              <w:rPr>
                <w:rFonts w:ascii="Book Antiqua" w:hAnsi="Book Antiqua" w:cs="Times New Roman"/>
                <w:b/>
                <w:sz w:val="20"/>
                <w:szCs w:val="20"/>
              </w:rPr>
            </w:pPr>
            <w:r w:rsidRPr="009F0A6A">
              <w:rPr>
                <w:rFonts w:ascii="Book Antiqua" w:hAnsi="Book Antiqua" w:cs="Times New Roman"/>
                <w:b/>
                <w:sz w:val="20"/>
                <w:szCs w:val="20"/>
              </w:rPr>
              <w:t xml:space="preserve">Acting </w:t>
            </w:r>
            <w:r w:rsidR="00C10035" w:rsidRPr="009F0A6A">
              <w:rPr>
                <w:rFonts w:ascii="Book Antiqua" w:hAnsi="Book Antiqua" w:cs="Times New Roman"/>
                <w:b/>
                <w:sz w:val="20"/>
                <w:szCs w:val="20"/>
              </w:rPr>
              <w:t xml:space="preserve">Without </w:t>
            </w:r>
            <w:r w:rsidRPr="009F0A6A">
              <w:rPr>
                <w:rFonts w:ascii="Book Antiqua" w:hAnsi="Book Antiqua" w:cs="Times New Roman"/>
                <w:b/>
                <w:sz w:val="20"/>
                <w:szCs w:val="20"/>
              </w:rPr>
              <w:t xml:space="preserve">Your </w:t>
            </w:r>
            <w:r w:rsidR="00C10035" w:rsidRPr="009F0A6A">
              <w:rPr>
                <w:rFonts w:ascii="Book Antiqua" w:hAnsi="Book Antiqua" w:cs="Times New Roman"/>
                <w:b/>
                <w:sz w:val="20"/>
                <w:szCs w:val="20"/>
              </w:rPr>
              <w:t>IRS Exemption</w:t>
            </w:r>
          </w:p>
        </w:tc>
        <w:tc>
          <w:tcPr>
            <w:tcW w:w="6502" w:type="dxa"/>
            <w:shd w:val="clear" w:color="auto" w:fill="F2DBDB" w:themeFill="accent2" w:themeFillTint="33"/>
            <w:vAlign w:val="center"/>
          </w:tcPr>
          <w:p w:rsidR="00C10035" w:rsidRPr="009F0A6A" w:rsidRDefault="00F277E8" w:rsidP="00FD221C">
            <w:pPr>
              <w:pStyle w:val="PlainText"/>
              <w:jc w:val="center"/>
              <w:rPr>
                <w:rFonts w:ascii="Book Antiqua" w:hAnsi="Book Antiqua" w:cs="Times New Roman"/>
                <w:b/>
                <w:sz w:val="20"/>
                <w:szCs w:val="20"/>
              </w:rPr>
            </w:pPr>
            <w:r w:rsidRPr="009F0A6A">
              <w:rPr>
                <w:rFonts w:ascii="Book Antiqua" w:hAnsi="Book Antiqua" w:cs="Times New Roman"/>
                <w:b/>
                <w:sz w:val="20"/>
                <w:szCs w:val="20"/>
              </w:rPr>
              <w:t xml:space="preserve">Acting </w:t>
            </w:r>
            <w:r w:rsidR="00C10035" w:rsidRPr="009F0A6A">
              <w:rPr>
                <w:rFonts w:ascii="Book Antiqua" w:hAnsi="Book Antiqua" w:cs="Times New Roman"/>
                <w:b/>
                <w:sz w:val="20"/>
                <w:szCs w:val="20"/>
              </w:rPr>
              <w:t xml:space="preserve">After Receiving </w:t>
            </w:r>
            <w:r w:rsidRPr="009F0A6A">
              <w:rPr>
                <w:rFonts w:ascii="Book Antiqua" w:hAnsi="Book Antiqua" w:cs="Times New Roman"/>
                <w:b/>
                <w:sz w:val="20"/>
                <w:szCs w:val="20"/>
              </w:rPr>
              <w:t xml:space="preserve">Your </w:t>
            </w:r>
            <w:r w:rsidR="00C10035" w:rsidRPr="009F0A6A">
              <w:rPr>
                <w:rFonts w:ascii="Book Antiqua" w:hAnsi="Book Antiqua" w:cs="Times New Roman"/>
                <w:b/>
                <w:sz w:val="20"/>
                <w:szCs w:val="20"/>
              </w:rPr>
              <w:t>IRS Exemption</w:t>
            </w:r>
          </w:p>
        </w:tc>
      </w:tr>
      <w:tr w:rsidR="00C10035" w:rsidRPr="009F0A6A" w:rsidTr="00F70A84">
        <w:trPr>
          <w:jc w:val="center"/>
        </w:trPr>
        <w:tc>
          <w:tcPr>
            <w:tcW w:w="3536" w:type="dxa"/>
          </w:tcPr>
          <w:p w:rsidR="00C10035" w:rsidRPr="009F0A6A" w:rsidRDefault="00C10035" w:rsidP="00FD221C">
            <w:pPr>
              <w:pStyle w:val="PlainText"/>
              <w:rPr>
                <w:rFonts w:ascii="Book Antiqua" w:hAnsi="Book Antiqua" w:cs="Times New Roman"/>
                <w:sz w:val="20"/>
                <w:szCs w:val="20"/>
              </w:rPr>
            </w:pPr>
            <w:r w:rsidRPr="009F0A6A">
              <w:rPr>
                <w:rFonts w:ascii="Book Antiqua" w:hAnsi="Book Antiqua" w:cs="Times New Roman"/>
                <w:sz w:val="20"/>
                <w:szCs w:val="20"/>
              </w:rPr>
              <w:t xml:space="preserve">If you do not have your Letter of Determination from the IRS, </w:t>
            </w:r>
            <w:r w:rsidRPr="009F0A6A">
              <w:rPr>
                <w:rFonts w:ascii="Book Antiqua" w:hAnsi="Book Antiqua" w:cs="Times New Roman"/>
                <w:b/>
                <w:i/>
                <w:sz w:val="20"/>
                <w:szCs w:val="20"/>
              </w:rPr>
              <w:t>you can only accept donations and pursue grants thru a Fiscal Sponsor</w:t>
            </w:r>
            <w:r w:rsidRPr="009F0A6A">
              <w:rPr>
                <w:rFonts w:ascii="Book Antiqua" w:hAnsi="Book Antiqua" w:cs="Times New Roman"/>
                <w:sz w:val="20"/>
                <w:szCs w:val="20"/>
              </w:rPr>
              <w:t>.</w:t>
            </w:r>
          </w:p>
          <w:p w:rsidR="00C10035" w:rsidRPr="009F0A6A" w:rsidRDefault="00C10035" w:rsidP="00FD221C">
            <w:pPr>
              <w:pStyle w:val="PlainText"/>
              <w:rPr>
                <w:rFonts w:ascii="Book Antiqua" w:hAnsi="Book Antiqua" w:cs="Times New Roman"/>
                <w:sz w:val="20"/>
                <w:szCs w:val="20"/>
              </w:rPr>
            </w:pPr>
          </w:p>
          <w:p w:rsidR="00C10035" w:rsidRPr="009F0A6A" w:rsidRDefault="00C10035" w:rsidP="00FD221C">
            <w:pPr>
              <w:pStyle w:val="PlainText"/>
              <w:rPr>
                <w:rFonts w:ascii="Book Antiqua" w:hAnsi="Book Antiqua" w:cs="Times New Roman"/>
                <w:sz w:val="20"/>
                <w:szCs w:val="20"/>
              </w:rPr>
            </w:pPr>
            <w:r w:rsidRPr="009F0A6A">
              <w:rPr>
                <w:rFonts w:ascii="Book Antiqua" w:hAnsi="Book Antiqua" w:cs="Times New Roman"/>
                <w:sz w:val="20"/>
                <w:szCs w:val="20"/>
              </w:rPr>
              <w:t xml:space="preserve">The Fiscal Sponsor must have a </w:t>
            </w:r>
            <w:r w:rsidRPr="009F0A6A">
              <w:rPr>
                <w:rFonts w:ascii="Book Antiqua" w:hAnsi="Book Antiqua" w:cs="Times New Roman"/>
                <w:b/>
                <w:i/>
                <w:sz w:val="20"/>
                <w:szCs w:val="20"/>
              </w:rPr>
              <w:t xml:space="preserve">Right to Represent Agreement </w:t>
            </w:r>
            <w:r w:rsidRPr="009F0A6A">
              <w:rPr>
                <w:rFonts w:ascii="Book Antiqua" w:hAnsi="Book Antiqua" w:cs="Times New Roman"/>
                <w:sz w:val="20"/>
                <w:szCs w:val="20"/>
              </w:rPr>
              <w:t xml:space="preserve">under both it and your signature granting it authority to act on your behalf &amp; to pursue/accept funds for your entity  </w:t>
            </w:r>
          </w:p>
          <w:p w:rsidR="00C10035" w:rsidRPr="009F0A6A" w:rsidRDefault="00C10035" w:rsidP="00FD221C">
            <w:pPr>
              <w:pStyle w:val="PlainText"/>
              <w:rPr>
                <w:rFonts w:ascii="Book Antiqua" w:hAnsi="Book Antiqua" w:cs="Times New Roman"/>
                <w:sz w:val="20"/>
                <w:szCs w:val="20"/>
              </w:rPr>
            </w:pPr>
          </w:p>
          <w:p w:rsidR="00C10035" w:rsidRPr="009F0A6A" w:rsidRDefault="00C10035" w:rsidP="00FD221C">
            <w:pPr>
              <w:pStyle w:val="PlainText"/>
              <w:rPr>
                <w:rFonts w:ascii="Book Antiqua" w:hAnsi="Book Antiqua" w:cs="Times New Roman"/>
                <w:sz w:val="20"/>
                <w:szCs w:val="20"/>
              </w:rPr>
            </w:pPr>
            <w:r w:rsidRPr="009F0A6A">
              <w:rPr>
                <w:rFonts w:ascii="Book Antiqua" w:hAnsi="Book Antiqua" w:cs="Times New Roman"/>
                <w:b/>
                <w:i/>
                <w:sz w:val="20"/>
                <w:szCs w:val="20"/>
              </w:rPr>
              <w:t>HOWEVER, THEY MUST HAVE THEIR OWN BANK ACCOUNT</w:t>
            </w:r>
            <w:r w:rsidRPr="009F0A6A">
              <w:rPr>
                <w:rFonts w:ascii="Book Antiqua" w:hAnsi="Book Antiqua" w:cs="Times New Roman"/>
                <w:sz w:val="20"/>
                <w:szCs w:val="20"/>
              </w:rPr>
              <w:t xml:space="preserve">, and they must be able to articulate under their own </w:t>
            </w:r>
            <w:r w:rsidR="006B77FD" w:rsidRPr="009F0A6A">
              <w:rPr>
                <w:rFonts w:ascii="Book Antiqua" w:hAnsi="Book Antiqua" w:cs="Times New Roman"/>
                <w:sz w:val="20"/>
                <w:szCs w:val="20"/>
              </w:rPr>
              <w:t>Letterhead</w:t>
            </w:r>
            <w:r w:rsidRPr="009F0A6A">
              <w:rPr>
                <w:rFonts w:ascii="Book Antiqua" w:hAnsi="Book Antiqua" w:cs="Times New Roman"/>
                <w:sz w:val="20"/>
                <w:szCs w:val="20"/>
              </w:rPr>
              <w:t xml:space="preserve"> with State permission to do so when beyond their HQ home (registered) </w:t>
            </w:r>
          </w:p>
        </w:tc>
        <w:tc>
          <w:tcPr>
            <w:tcW w:w="6502" w:type="dxa"/>
          </w:tcPr>
          <w:p w:rsidR="00C10035" w:rsidRPr="009F0A6A" w:rsidRDefault="00C10035" w:rsidP="00FD221C">
            <w:pPr>
              <w:pStyle w:val="PlainText"/>
              <w:rPr>
                <w:rFonts w:ascii="Book Antiqua" w:hAnsi="Book Antiqua" w:cs="Times New Roman"/>
                <w:sz w:val="20"/>
                <w:szCs w:val="20"/>
              </w:rPr>
            </w:pPr>
            <w:r w:rsidRPr="009F0A6A">
              <w:rPr>
                <w:rFonts w:ascii="Book Antiqua" w:hAnsi="Book Antiqua" w:cs="Times New Roman"/>
                <w:sz w:val="20"/>
                <w:szCs w:val="20"/>
              </w:rPr>
              <w:t xml:space="preserve">Once you receive your Letter of Determination </w:t>
            </w:r>
            <w:r w:rsidRPr="009F0A6A">
              <w:rPr>
                <w:rFonts w:ascii="Book Antiqua" w:hAnsi="Book Antiqua" w:cs="Times New Roman"/>
                <w:b/>
                <w:i/>
                <w:sz w:val="20"/>
                <w:szCs w:val="20"/>
              </w:rPr>
              <w:t>you must register with your States Charity Authority.</w:t>
            </w:r>
            <w:r w:rsidRPr="009F0A6A">
              <w:rPr>
                <w:rFonts w:ascii="Book Antiqua" w:hAnsi="Book Antiqua" w:cs="Times New Roman"/>
                <w:sz w:val="20"/>
                <w:szCs w:val="20"/>
              </w:rPr>
              <w:t xml:space="preserve">  </w:t>
            </w:r>
            <w:r w:rsidR="004B3007" w:rsidRPr="009F0A6A">
              <w:rPr>
                <w:rFonts w:ascii="Book Antiqua" w:hAnsi="Book Antiqua" w:cs="Times New Roman"/>
                <w:sz w:val="20"/>
                <w:szCs w:val="20"/>
              </w:rPr>
              <w:t>As do your Sponsors</w:t>
            </w:r>
          </w:p>
          <w:p w:rsidR="00C10035" w:rsidRPr="009F0A6A" w:rsidRDefault="00C10035" w:rsidP="00FD221C">
            <w:pPr>
              <w:pStyle w:val="PlainText"/>
              <w:rPr>
                <w:rFonts w:ascii="Book Antiqua" w:hAnsi="Book Antiqua" w:cs="Times New Roman"/>
                <w:sz w:val="20"/>
                <w:szCs w:val="20"/>
              </w:rPr>
            </w:pPr>
          </w:p>
          <w:p w:rsidR="00AF6B61" w:rsidRPr="009F0A6A" w:rsidRDefault="00C10035" w:rsidP="00FD221C">
            <w:pPr>
              <w:pStyle w:val="PlainText"/>
              <w:rPr>
                <w:rFonts w:ascii="Book Antiqua" w:hAnsi="Book Antiqua" w:cs="Times New Roman"/>
                <w:sz w:val="20"/>
                <w:szCs w:val="20"/>
              </w:rPr>
            </w:pPr>
            <w:r w:rsidRPr="009F0A6A">
              <w:rPr>
                <w:rFonts w:ascii="Book Antiqua" w:hAnsi="Book Antiqua" w:cs="Times New Roman"/>
                <w:sz w:val="20"/>
                <w:szCs w:val="20"/>
              </w:rPr>
              <w:t xml:space="preserve">In some States </w:t>
            </w:r>
            <w:r w:rsidR="004B3007" w:rsidRPr="009F0A6A">
              <w:rPr>
                <w:rFonts w:ascii="Book Antiqua" w:hAnsi="Book Antiqua" w:cs="Times New Roman"/>
                <w:sz w:val="20"/>
                <w:szCs w:val="20"/>
              </w:rPr>
              <w:t>that process goes to</w:t>
            </w:r>
            <w:r w:rsidRPr="009F0A6A">
              <w:rPr>
                <w:rFonts w:ascii="Book Antiqua" w:hAnsi="Book Antiqua" w:cs="Times New Roman"/>
                <w:sz w:val="20"/>
                <w:szCs w:val="20"/>
              </w:rPr>
              <w:t xml:space="preserve"> the </w:t>
            </w:r>
            <w:r w:rsidR="006B77FD" w:rsidRPr="009F0A6A">
              <w:rPr>
                <w:rFonts w:ascii="Book Antiqua" w:hAnsi="Book Antiqua" w:cs="Times New Roman"/>
                <w:sz w:val="20"/>
                <w:szCs w:val="20"/>
              </w:rPr>
              <w:t>Governors</w:t>
            </w:r>
            <w:r w:rsidRPr="009F0A6A">
              <w:rPr>
                <w:rFonts w:ascii="Book Antiqua" w:hAnsi="Book Antiqua" w:cs="Times New Roman"/>
                <w:sz w:val="20"/>
                <w:szCs w:val="20"/>
              </w:rPr>
              <w:t xml:space="preserve"> Office, in others it’s the Office of The States Attorney General. </w:t>
            </w:r>
          </w:p>
          <w:p w:rsidR="00AF6B61" w:rsidRPr="009F0A6A" w:rsidRDefault="00AF6B61" w:rsidP="00FD221C">
            <w:pPr>
              <w:pStyle w:val="PlainText"/>
              <w:rPr>
                <w:rFonts w:ascii="Book Antiqua" w:hAnsi="Book Antiqua" w:cs="Times New Roman"/>
                <w:sz w:val="20"/>
                <w:szCs w:val="20"/>
              </w:rPr>
            </w:pPr>
          </w:p>
          <w:p w:rsidR="00C10035" w:rsidRPr="009F0A6A" w:rsidRDefault="00C10035" w:rsidP="00FD221C">
            <w:pPr>
              <w:pStyle w:val="PlainText"/>
              <w:rPr>
                <w:rFonts w:ascii="Book Antiqua" w:hAnsi="Book Antiqua" w:cs="Times New Roman"/>
                <w:sz w:val="20"/>
                <w:szCs w:val="20"/>
              </w:rPr>
            </w:pPr>
            <w:r w:rsidRPr="009F0A6A">
              <w:rPr>
                <w:rFonts w:ascii="Book Antiqua" w:hAnsi="Book Antiqua" w:cs="Times New Roman"/>
                <w:sz w:val="20"/>
                <w:szCs w:val="20"/>
              </w:rPr>
              <w:t>In all cases:</w:t>
            </w:r>
          </w:p>
          <w:p w:rsidR="00C10035" w:rsidRPr="009F0A6A" w:rsidRDefault="006B77FD" w:rsidP="00FD221C">
            <w:pPr>
              <w:pStyle w:val="PlainText"/>
              <w:numPr>
                <w:ilvl w:val="0"/>
                <w:numId w:val="33"/>
              </w:numPr>
              <w:ind w:left="360"/>
              <w:rPr>
                <w:rFonts w:ascii="Book Antiqua" w:hAnsi="Book Antiqua" w:cs="Times New Roman"/>
                <w:sz w:val="20"/>
                <w:szCs w:val="20"/>
              </w:rPr>
            </w:pPr>
            <w:r w:rsidRPr="009F0A6A">
              <w:rPr>
                <w:rFonts w:ascii="Book Antiqua" w:hAnsi="Book Antiqua" w:cs="Times New Roman"/>
                <w:sz w:val="20"/>
                <w:szCs w:val="20"/>
              </w:rPr>
              <w:t>There</w:t>
            </w:r>
            <w:r w:rsidR="00C10035" w:rsidRPr="009F0A6A">
              <w:rPr>
                <w:rFonts w:ascii="Book Antiqua" w:hAnsi="Book Antiqua" w:cs="Times New Roman"/>
                <w:sz w:val="20"/>
                <w:szCs w:val="20"/>
              </w:rPr>
              <w:t xml:space="preserve"> is a fixed term of registration requirement, different application process</w:t>
            </w:r>
            <w:r w:rsidR="004B3007" w:rsidRPr="009F0A6A">
              <w:rPr>
                <w:rFonts w:ascii="Book Antiqua" w:hAnsi="Book Antiqua" w:cs="Times New Roman"/>
                <w:sz w:val="20"/>
                <w:szCs w:val="20"/>
              </w:rPr>
              <w:t xml:space="preserve">, </w:t>
            </w:r>
            <w:r w:rsidRPr="009F0A6A">
              <w:rPr>
                <w:rFonts w:ascii="Book Antiqua" w:hAnsi="Book Antiqua" w:cs="Times New Roman"/>
                <w:sz w:val="20"/>
                <w:szCs w:val="20"/>
              </w:rPr>
              <w:t>fee</w:t>
            </w:r>
            <w:r w:rsidR="004B3007" w:rsidRPr="009F0A6A">
              <w:rPr>
                <w:rFonts w:ascii="Book Antiqua" w:hAnsi="Book Antiqua" w:cs="Times New Roman"/>
                <w:sz w:val="20"/>
                <w:szCs w:val="20"/>
              </w:rPr>
              <w:t xml:space="preserve"> amount,</w:t>
            </w:r>
            <w:r w:rsidR="00C10035" w:rsidRPr="009F0A6A">
              <w:rPr>
                <w:rFonts w:ascii="Book Antiqua" w:hAnsi="Book Antiqua" w:cs="Times New Roman"/>
                <w:sz w:val="20"/>
                <w:szCs w:val="20"/>
              </w:rPr>
              <w:t xml:space="preserve"> submission process and criteria to </w:t>
            </w:r>
            <w:r w:rsidR="004B3007" w:rsidRPr="009F0A6A">
              <w:rPr>
                <w:rFonts w:ascii="Book Antiqua" w:hAnsi="Book Antiqua" w:cs="Times New Roman"/>
                <w:sz w:val="20"/>
                <w:szCs w:val="20"/>
              </w:rPr>
              <w:t xml:space="preserve">statisfy </w:t>
            </w:r>
            <w:r w:rsidR="00C10035" w:rsidRPr="009F0A6A">
              <w:rPr>
                <w:rFonts w:ascii="Book Antiqua" w:hAnsi="Book Antiqua" w:cs="Times New Roman"/>
                <w:sz w:val="20"/>
                <w:szCs w:val="20"/>
              </w:rPr>
              <w:t xml:space="preserve">BEFORE you are eligible </w:t>
            </w:r>
            <w:r w:rsidR="004B3007" w:rsidRPr="009F0A6A">
              <w:rPr>
                <w:rFonts w:ascii="Book Antiqua" w:hAnsi="Book Antiqua" w:cs="Times New Roman"/>
                <w:sz w:val="20"/>
                <w:szCs w:val="20"/>
              </w:rPr>
              <w:t xml:space="preserve">to </w:t>
            </w:r>
            <w:r w:rsidR="00C10035" w:rsidRPr="009F0A6A">
              <w:rPr>
                <w:rFonts w:ascii="Book Antiqua" w:hAnsi="Book Antiqua" w:cs="Times New Roman"/>
                <w:b/>
                <w:i/>
                <w:sz w:val="20"/>
                <w:szCs w:val="20"/>
              </w:rPr>
              <w:t xml:space="preserve">Apply </w:t>
            </w:r>
            <w:r w:rsidR="004B3007" w:rsidRPr="009F0A6A">
              <w:rPr>
                <w:rFonts w:ascii="Book Antiqua" w:hAnsi="Book Antiqua" w:cs="Times New Roman"/>
                <w:b/>
                <w:i/>
                <w:sz w:val="20"/>
                <w:szCs w:val="20"/>
              </w:rPr>
              <w:t xml:space="preserve">for Permission  to Fundraise </w:t>
            </w:r>
            <w:r w:rsidR="00C10035" w:rsidRPr="009F0A6A">
              <w:rPr>
                <w:rFonts w:ascii="Book Antiqua" w:hAnsi="Book Antiqua" w:cs="Times New Roman"/>
                <w:sz w:val="20"/>
                <w:szCs w:val="20"/>
              </w:rPr>
              <w:t>.</w:t>
            </w:r>
          </w:p>
          <w:p w:rsidR="00C10035" w:rsidRPr="009F0A6A" w:rsidRDefault="00C10035" w:rsidP="00FD221C">
            <w:pPr>
              <w:pStyle w:val="PlainText"/>
              <w:numPr>
                <w:ilvl w:val="0"/>
                <w:numId w:val="33"/>
              </w:numPr>
              <w:ind w:left="360"/>
              <w:rPr>
                <w:rFonts w:ascii="Book Antiqua" w:hAnsi="Book Antiqua" w:cs="Times New Roman"/>
                <w:b/>
                <w:i/>
                <w:color w:val="002060"/>
                <w:sz w:val="20"/>
                <w:szCs w:val="20"/>
              </w:rPr>
            </w:pPr>
            <w:r w:rsidRPr="009F0A6A">
              <w:rPr>
                <w:rFonts w:ascii="Book Antiqua" w:hAnsi="Book Antiqua" w:cs="Times New Roman"/>
                <w:b/>
                <w:i/>
                <w:color w:val="002060"/>
                <w:sz w:val="20"/>
                <w:szCs w:val="20"/>
              </w:rPr>
              <w:t>A</w:t>
            </w:r>
            <w:r w:rsidR="004B3007" w:rsidRPr="009F0A6A">
              <w:rPr>
                <w:rFonts w:ascii="Book Antiqua" w:hAnsi="Book Antiqua" w:cs="Times New Roman"/>
                <w:b/>
                <w:i/>
                <w:color w:val="002060"/>
                <w:sz w:val="20"/>
                <w:szCs w:val="20"/>
              </w:rPr>
              <w:t>s an Exempt or Applicant</w:t>
            </w:r>
            <w:r w:rsidRPr="009F0A6A">
              <w:rPr>
                <w:rFonts w:ascii="Book Antiqua" w:hAnsi="Book Antiqua" w:cs="Times New Roman"/>
                <w:b/>
                <w:i/>
                <w:color w:val="002060"/>
                <w:sz w:val="20"/>
                <w:szCs w:val="20"/>
              </w:rPr>
              <w:t xml:space="preserve"> </w:t>
            </w:r>
            <w:r w:rsidR="004B3007" w:rsidRPr="009F0A6A">
              <w:rPr>
                <w:rFonts w:ascii="Book Antiqua" w:hAnsi="Book Antiqua" w:cs="Times New Roman"/>
                <w:b/>
                <w:i/>
                <w:color w:val="002060"/>
                <w:sz w:val="20"/>
                <w:szCs w:val="20"/>
              </w:rPr>
              <w:t xml:space="preserve">you </w:t>
            </w:r>
            <w:r w:rsidRPr="009F0A6A">
              <w:rPr>
                <w:rFonts w:ascii="Book Antiqua" w:hAnsi="Book Antiqua" w:cs="Times New Roman"/>
                <w:b/>
                <w:i/>
                <w:color w:val="002060"/>
                <w:sz w:val="20"/>
                <w:szCs w:val="20"/>
              </w:rPr>
              <w:t>are still responsible for registering with their State, because you are responsible</w:t>
            </w:r>
            <w:r w:rsidR="00BF39ED" w:rsidRPr="009F0A6A">
              <w:rPr>
                <w:rFonts w:ascii="Book Antiqua" w:hAnsi="Book Antiqua" w:cs="Times New Roman"/>
                <w:b/>
                <w:i/>
                <w:color w:val="002060"/>
                <w:sz w:val="20"/>
                <w:szCs w:val="20"/>
              </w:rPr>
              <w:t xml:space="preserve"> for having a Sale/Use Tax </w:t>
            </w:r>
            <w:r w:rsidR="004B3007" w:rsidRPr="009F0A6A">
              <w:rPr>
                <w:rFonts w:ascii="Book Antiqua" w:hAnsi="Book Antiqua" w:cs="Times New Roman"/>
                <w:b/>
                <w:i/>
                <w:color w:val="002060"/>
                <w:sz w:val="20"/>
                <w:szCs w:val="20"/>
              </w:rPr>
              <w:t xml:space="preserve"> account for IRS exemption approval</w:t>
            </w:r>
            <w:r w:rsidRPr="009F0A6A">
              <w:rPr>
                <w:rFonts w:ascii="Book Antiqua" w:hAnsi="Book Antiqua" w:cs="Times New Roman"/>
                <w:b/>
                <w:i/>
                <w:color w:val="002060"/>
                <w:sz w:val="20"/>
                <w:szCs w:val="20"/>
              </w:rPr>
              <w:t>.</w:t>
            </w:r>
          </w:p>
          <w:p w:rsidR="00AF6B61" w:rsidRPr="009F0A6A" w:rsidRDefault="00AF6B61" w:rsidP="00BF39ED">
            <w:pPr>
              <w:pStyle w:val="PlainText"/>
              <w:rPr>
                <w:rFonts w:ascii="Book Antiqua" w:hAnsi="Book Antiqua" w:cs="Times New Roman"/>
                <w:sz w:val="20"/>
                <w:szCs w:val="20"/>
              </w:rPr>
            </w:pPr>
          </w:p>
          <w:p w:rsidR="00AF6B61" w:rsidRPr="009F0A6A" w:rsidRDefault="00C10035" w:rsidP="00BF39ED">
            <w:pPr>
              <w:pStyle w:val="PlainText"/>
              <w:rPr>
                <w:rFonts w:ascii="Book Antiqua" w:hAnsi="Book Antiqua" w:cs="Times New Roman"/>
                <w:sz w:val="20"/>
                <w:szCs w:val="20"/>
              </w:rPr>
            </w:pPr>
            <w:r w:rsidRPr="009F0A6A">
              <w:rPr>
                <w:rFonts w:ascii="Book Antiqua" w:hAnsi="Book Antiqua" w:cs="Times New Roman"/>
                <w:b/>
                <w:sz w:val="20"/>
                <w:szCs w:val="20"/>
                <w:u w:val="single"/>
              </w:rPr>
              <w:t>Ex</w:t>
            </w:r>
            <w:r w:rsidR="00AF6B61" w:rsidRPr="009F0A6A">
              <w:rPr>
                <w:rFonts w:ascii="Book Antiqua" w:hAnsi="Book Antiqua" w:cs="Times New Roman"/>
                <w:b/>
                <w:sz w:val="20"/>
                <w:szCs w:val="20"/>
                <w:u w:val="single"/>
              </w:rPr>
              <w:t>ample</w:t>
            </w:r>
            <w:r w:rsidRPr="009F0A6A">
              <w:rPr>
                <w:rFonts w:ascii="Book Antiqua" w:hAnsi="Book Antiqua" w:cs="Times New Roman"/>
                <w:sz w:val="20"/>
                <w:szCs w:val="20"/>
              </w:rPr>
              <w:t xml:space="preserve">: </w:t>
            </w:r>
          </w:p>
          <w:p w:rsidR="00AF6B61" w:rsidRPr="009F0A6A" w:rsidRDefault="00AF6B61" w:rsidP="00AF6B61">
            <w:pPr>
              <w:pStyle w:val="PlainText"/>
              <w:rPr>
                <w:rFonts w:ascii="Book Antiqua" w:hAnsi="Book Antiqua" w:cs="Times New Roman"/>
                <w:sz w:val="20"/>
                <w:szCs w:val="20"/>
              </w:rPr>
            </w:pPr>
            <w:r w:rsidRPr="009F0A6A">
              <w:rPr>
                <w:rFonts w:ascii="Book Antiqua" w:hAnsi="Book Antiqua" w:cs="Times New Roman"/>
                <w:sz w:val="20"/>
                <w:szCs w:val="20"/>
              </w:rPr>
              <w:t xml:space="preserve">Here </w:t>
            </w:r>
            <w:r w:rsidR="00C10035" w:rsidRPr="009F0A6A">
              <w:rPr>
                <w:rFonts w:ascii="Book Antiqua" w:hAnsi="Book Antiqua" w:cs="Times New Roman"/>
                <w:sz w:val="20"/>
                <w:szCs w:val="20"/>
              </w:rPr>
              <w:t xml:space="preserve">in MD </w:t>
            </w:r>
            <w:r w:rsidR="00BF39ED" w:rsidRPr="009F0A6A">
              <w:rPr>
                <w:rFonts w:ascii="Book Antiqua" w:hAnsi="Book Antiqua" w:cs="Times New Roman"/>
                <w:sz w:val="20"/>
                <w:szCs w:val="20"/>
              </w:rPr>
              <w:t xml:space="preserve">I </w:t>
            </w:r>
            <w:r w:rsidR="004B3007" w:rsidRPr="009F0A6A">
              <w:rPr>
                <w:rFonts w:ascii="Book Antiqua" w:hAnsi="Book Antiqua" w:cs="Times New Roman"/>
                <w:sz w:val="20"/>
                <w:szCs w:val="20"/>
              </w:rPr>
              <w:t>register</w:t>
            </w:r>
            <w:r w:rsidR="00BF39ED" w:rsidRPr="009F0A6A">
              <w:rPr>
                <w:rFonts w:ascii="Book Antiqua" w:hAnsi="Book Antiqua" w:cs="Times New Roman"/>
                <w:sz w:val="20"/>
                <w:szCs w:val="20"/>
              </w:rPr>
              <w:t>ed</w:t>
            </w:r>
            <w:r w:rsidR="004B3007" w:rsidRPr="009F0A6A">
              <w:rPr>
                <w:rFonts w:ascii="Book Antiqua" w:hAnsi="Book Antiqua" w:cs="Times New Roman"/>
                <w:sz w:val="20"/>
                <w:szCs w:val="20"/>
              </w:rPr>
              <w:t xml:space="preserve"> first</w:t>
            </w:r>
            <w:r w:rsidR="00BF39ED" w:rsidRPr="009F0A6A">
              <w:rPr>
                <w:rFonts w:ascii="Book Antiqua" w:hAnsi="Book Antiqua" w:cs="Times New Roman"/>
                <w:sz w:val="20"/>
                <w:szCs w:val="20"/>
              </w:rPr>
              <w:t xml:space="preserve"> now</w:t>
            </w:r>
            <w:r w:rsidR="004B3007" w:rsidRPr="009F0A6A">
              <w:rPr>
                <w:rFonts w:ascii="Book Antiqua" w:hAnsi="Book Antiqua" w:cs="Times New Roman"/>
                <w:sz w:val="20"/>
                <w:szCs w:val="20"/>
              </w:rPr>
              <w:t xml:space="preserve"> </w:t>
            </w:r>
            <w:r w:rsidR="00C10035" w:rsidRPr="009F0A6A">
              <w:rPr>
                <w:rFonts w:ascii="Book Antiqua" w:hAnsi="Book Antiqua" w:cs="Times New Roman"/>
                <w:sz w:val="20"/>
                <w:szCs w:val="20"/>
              </w:rPr>
              <w:t>renewal Annual</w:t>
            </w:r>
            <w:r w:rsidR="004B3007" w:rsidRPr="009F0A6A">
              <w:rPr>
                <w:rFonts w:ascii="Book Antiqua" w:hAnsi="Book Antiqua" w:cs="Times New Roman"/>
                <w:sz w:val="20"/>
                <w:szCs w:val="20"/>
              </w:rPr>
              <w:t>ly</w:t>
            </w:r>
            <w:r w:rsidR="00BF39ED" w:rsidRPr="009F0A6A">
              <w:rPr>
                <w:rFonts w:ascii="Book Antiqua" w:hAnsi="Book Antiqua" w:cs="Times New Roman"/>
                <w:sz w:val="20"/>
                <w:szCs w:val="20"/>
              </w:rPr>
              <w:t xml:space="preserve"> as a 501c and I do so </w:t>
            </w:r>
            <w:r w:rsidR="00C10035" w:rsidRPr="009F0A6A">
              <w:rPr>
                <w:rFonts w:ascii="Book Antiqua" w:hAnsi="Book Antiqua" w:cs="Times New Roman"/>
                <w:sz w:val="20"/>
                <w:szCs w:val="20"/>
              </w:rPr>
              <w:t xml:space="preserve">every year </w:t>
            </w:r>
            <w:r w:rsidR="004B3007" w:rsidRPr="009F0A6A">
              <w:rPr>
                <w:rFonts w:ascii="Book Antiqua" w:hAnsi="Book Antiqua" w:cs="Times New Roman"/>
                <w:sz w:val="20"/>
                <w:szCs w:val="20"/>
              </w:rPr>
              <w:t xml:space="preserve">in order to </w:t>
            </w:r>
            <w:r w:rsidR="00BF39ED" w:rsidRPr="009F0A6A">
              <w:rPr>
                <w:rFonts w:ascii="Book Antiqua" w:hAnsi="Book Antiqua" w:cs="Times New Roman"/>
                <w:sz w:val="20"/>
                <w:szCs w:val="20"/>
              </w:rPr>
              <w:t xml:space="preserve">be eligible to </w:t>
            </w:r>
            <w:r w:rsidR="00C10035" w:rsidRPr="009F0A6A">
              <w:rPr>
                <w:rFonts w:ascii="Book Antiqua" w:hAnsi="Book Antiqua" w:cs="Times New Roman"/>
                <w:sz w:val="20"/>
                <w:szCs w:val="20"/>
              </w:rPr>
              <w:t>Apply to other States</w:t>
            </w:r>
            <w:r w:rsidR="004B3007" w:rsidRPr="009F0A6A">
              <w:rPr>
                <w:rFonts w:ascii="Book Antiqua" w:hAnsi="Book Antiqua" w:cs="Times New Roman"/>
                <w:sz w:val="20"/>
                <w:szCs w:val="20"/>
              </w:rPr>
              <w:t>,</w:t>
            </w:r>
            <w:r w:rsidR="00C10035" w:rsidRPr="009F0A6A">
              <w:rPr>
                <w:rFonts w:ascii="Book Antiqua" w:hAnsi="Book Antiqua" w:cs="Times New Roman"/>
                <w:sz w:val="20"/>
                <w:szCs w:val="20"/>
              </w:rPr>
              <w:t xml:space="preserve"> </w:t>
            </w:r>
            <w:r w:rsidR="00BF39ED" w:rsidRPr="009F0A6A">
              <w:rPr>
                <w:rFonts w:ascii="Book Antiqua" w:hAnsi="Book Antiqua" w:cs="Times New Roman"/>
                <w:sz w:val="20"/>
                <w:szCs w:val="20"/>
              </w:rPr>
              <w:t>for</w:t>
            </w:r>
            <w:r w:rsidR="00C10035" w:rsidRPr="009F0A6A">
              <w:rPr>
                <w:rFonts w:ascii="Book Antiqua" w:hAnsi="Book Antiqua" w:cs="Times New Roman"/>
                <w:sz w:val="20"/>
                <w:szCs w:val="20"/>
              </w:rPr>
              <w:t xml:space="preserve"> their </w:t>
            </w:r>
            <w:r w:rsidR="004B3007" w:rsidRPr="009F0A6A">
              <w:rPr>
                <w:rFonts w:ascii="Book Antiqua" w:hAnsi="Book Antiqua" w:cs="Times New Roman"/>
                <w:sz w:val="20"/>
                <w:szCs w:val="20"/>
              </w:rPr>
              <w:t>WRITTEN P</w:t>
            </w:r>
            <w:r w:rsidR="00C10035" w:rsidRPr="009F0A6A">
              <w:rPr>
                <w:rFonts w:ascii="Book Antiqua" w:hAnsi="Book Antiqua" w:cs="Times New Roman"/>
                <w:sz w:val="20"/>
                <w:szCs w:val="20"/>
              </w:rPr>
              <w:t xml:space="preserve">ermission </w:t>
            </w:r>
            <w:r w:rsidR="00BF39ED" w:rsidRPr="009F0A6A">
              <w:rPr>
                <w:rFonts w:ascii="Book Antiqua" w:hAnsi="Book Antiqua" w:cs="Times New Roman"/>
                <w:sz w:val="20"/>
                <w:szCs w:val="20"/>
              </w:rPr>
              <w:t xml:space="preserve">to fundraise.. </w:t>
            </w:r>
          </w:p>
          <w:p w:rsidR="00AF6B61" w:rsidRPr="009F0A6A" w:rsidRDefault="00AF6B61" w:rsidP="00AF6B61">
            <w:pPr>
              <w:pStyle w:val="PlainText"/>
              <w:rPr>
                <w:rFonts w:ascii="Book Antiqua" w:hAnsi="Book Antiqua" w:cs="Times New Roman"/>
                <w:sz w:val="20"/>
                <w:szCs w:val="20"/>
              </w:rPr>
            </w:pPr>
          </w:p>
          <w:p w:rsidR="00C10035" w:rsidRPr="009F0A6A" w:rsidRDefault="00C10035" w:rsidP="00AF6B61">
            <w:pPr>
              <w:pStyle w:val="PlainText"/>
              <w:rPr>
                <w:rFonts w:ascii="Book Antiqua" w:hAnsi="Book Antiqua" w:cs="Times New Roman"/>
                <w:sz w:val="20"/>
                <w:szCs w:val="20"/>
              </w:rPr>
            </w:pPr>
            <w:r w:rsidRPr="009F0A6A">
              <w:rPr>
                <w:rFonts w:ascii="Book Antiqua" w:hAnsi="Book Antiqua" w:cs="Times New Roman"/>
                <w:sz w:val="20"/>
                <w:szCs w:val="20"/>
              </w:rPr>
              <w:t xml:space="preserve">Once </w:t>
            </w:r>
            <w:r w:rsidR="00BF39ED" w:rsidRPr="009F0A6A">
              <w:rPr>
                <w:rFonts w:ascii="Book Antiqua" w:hAnsi="Book Antiqua" w:cs="Times New Roman"/>
                <w:sz w:val="20"/>
                <w:szCs w:val="20"/>
              </w:rPr>
              <w:t xml:space="preserve">Approval is </w:t>
            </w:r>
            <w:r w:rsidRPr="009F0A6A">
              <w:rPr>
                <w:rFonts w:ascii="Book Antiqua" w:hAnsi="Book Antiqua" w:cs="Times New Roman"/>
                <w:sz w:val="20"/>
                <w:szCs w:val="20"/>
              </w:rPr>
              <w:t xml:space="preserve">granted, </w:t>
            </w:r>
            <w:r w:rsidR="00BF39ED" w:rsidRPr="009F0A6A">
              <w:rPr>
                <w:rFonts w:ascii="Book Antiqua" w:hAnsi="Book Antiqua" w:cs="Times New Roman"/>
                <w:sz w:val="20"/>
                <w:szCs w:val="20"/>
              </w:rPr>
              <w:t>I as a Sponsor</w:t>
            </w:r>
            <w:r w:rsidR="004B3007" w:rsidRPr="009F0A6A">
              <w:rPr>
                <w:rFonts w:ascii="Book Antiqua" w:hAnsi="Book Antiqua" w:cs="Times New Roman"/>
                <w:sz w:val="20"/>
                <w:szCs w:val="20"/>
              </w:rPr>
              <w:t xml:space="preserve"> </w:t>
            </w:r>
            <w:r w:rsidRPr="009F0A6A">
              <w:rPr>
                <w:rFonts w:ascii="Book Antiqua" w:hAnsi="Book Antiqua" w:cs="Times New Roman"/>
                <w:sz w:val="20"/>
                <w:szCs w:val="20"/>
              </w:rPr>
              <w:t xml:space="preserve">must </w:t>
            </w:r>
            <w:r w:rsidR="006B77FD" w:rsidRPr="009F0A6A">
              <w:rPr>
                <w:rFonts w:ascii="Book Antiqua" w:hAnsi="Book Antiqua" w:cs="Times New Roman"/>
                <w:sz w:val="20"/>
                <w:szCs w:val="20"/>
              </w:rPr>
              <w:t>establish</w:t>
            </w:r>
            <w:r w:rsidRPr="009F0A6A">
              <w:rPr>
                <w:rFonts w:ascii="Book Antiqua" w:hAnsi="Book Antiqua" w:cs="Times New Roman"/>
                <w:sz w:val="20"/>
                <w:szCs w:val="20"/>
              </w:rPr>
              <w:t xml:space="preserve"> a separate bank account to accept </w:t>
            </w:r>
            <w:r w:rsidR="004B3007" w:rsidRPr="009F0A6A">
              <w:rPr>
                <w:rFonts w:ascii="Book Antiqua" w:hAnsi="Book Antiqua" w:cs="Times New Roman"/>
                <w:sz w:val="20"/>
                <w:szCs w:val="20"/>
              </w:rPr>
              <w:t xml:space="preserve">funds for </w:t>
            </w:r>
            <w:r w:rsidR="00BF39ED" w:rsidRPr="009F0A6A">
              <w:rPr>
                <w:rFonts w:ascii="Book Antiqua" w:hAnsi="Book Antiqua" w:cs="Times New Roman"/>
                <w:sz w:val="20"/>
                <w:szCs w:val="20"/>
              </w:rPr>
              <w:t xml:space="preserve">my </w:t>
            </w:r>
            <w:r w:rsidRPr="009F0A6A">
              <w:rPr>
                <w:rFonts w:ascii="Book Antiqua" w:hAnsi="Book Antiqua" w:cs="Times New Roman"/>
                <w:sz w:val="20"/>
                <w:szCs w:val="20"/>
              </w:rPr>
              <w:t>Awardee</w:t>
            </w:r>
            <w:r w:rsidR="00BF39ED" w:rsidRPr="009F0A6A">
              <w:rPr>
                <w:rFonts w:ascii="Book Antiqua" w:hAnsi="Book Antiqua" w:cs="Times New Roman"/>
                <w:sz w:val="20"/>
                <w:szCs w:val="20"/>
              </w:rPr>
              <w:t>s behalf.  Those are then reported on 990s along with our 990 n</w:t>
            </w:r>
            <w:r w:rsidRPr="009F0A6A">
              <w:rPr>
                <w:rFonts w:ascii="Book Antiqua" w:hAnsi="Book Antiqua" w:cs="Times New Roman"/>
                <w:sz w:val="20"/>
                <w:szCs w:val="20"/>
              </w:rPr>
              <w:t xml:space="preserve"> .</w:t>
            </w:r>
          </w:p>
        </w:tc>
      </w:tr>
    </w:tbl>
    <w:p w:rsidR="00C10035" w:rsidRPr="009F0A6A" w:rsidRDefault="00C10035" w:rsidP="00FD221C">
      <w:pPr>
        <w:pStyle w:val="PlainText"/>
        <w:rPr>
          <w:rFonts w:ascii="Book Antiqua" w:hAnsi="Book Antiqua" w:cs="Courier New"/>
          <w:sz w:val="20"/>
          <w:szCs w:val="20"/>
        </w:rPr>
      </w:pPr>
    </w:p>
    <w:p w:rsidR="00F66BF9" w:rsidRPr="009F0A6A" w:rsidRDefault="00F66BF9" w:rsidP="00FD221C">
      <w:pPr>
        <w:pStyle w:val="PlainText"/>
        <w:rPr>
          <w:rFonts w:ascii="Book Antiqua" w:hAnsi="Book Antiqua" w:cs="Courier New"/>
          <w:sz w:val="20"/>
          <w:szCs w:val="20"/>
        </w:rPr>
      </w:pPr>
    </w:p>
    <w:p w:rsidR="00C10035" w:rsidRPr="009F0A6A" w:rsidRDefault="00C10035" w:rsidP="003A539B">
      <w:pPr>
        <w:pStyle w:val="Heading1"/>
        <w:rPr>
          <w:sz w:val="20"/>
          <w:szCs w:val="20"/>
        </w:rPr>
      </w:pPr>
      <w:bookmarkStart w:id="13" w:name="_Toc173350558"/>
      <w:r w:rsidRPr="009F0A6A">
        <w:rPr>
          <w:sz w:val="20"/>
          <w:szCs w:val="20"/>
        </w:rPr>
        <w:t>Program Categories &amp; Fee Schedules</w:t>
      </w:r>
      <w:bookmarkEnd w:id="13"/>
    </w:p>
    <w:p w:rsidR="00C10035" w:rsidRPr="009F0A6A" w:rsidRDefault="00C10035" w:rsidP="00FD221C">
      <w:pPr>
        <w:pStyle w:val="Sub2Style"/>
        <w:rPr>
          <w:szCs w:val="20"/>
        </w:rPr>
      </w:pPr>
      <w:bookmarkStart w:id="14" w:name="_Toc173350559"/>
      <w:r w:rsidRPr="009F0A6A">
        <w:rPr>
          <w:szCs w:val="20"/>
        </w:rPr>
        <w:t>Primary Sponsorships</w:t>
      </w:r>
      <w:bookmarkEnd w:id="14"/>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color w:val="002060"/>
          <w:sz w:val="20"/>
          <w:szCs w:val="20"/>
        </w:rPr>
        <w:t>EEF-501c’s Fiscal Sponsorship program has 6 Primary categories surrounding the exempt formation, business setup &amp; program operations.</w:t>
      </w:r>
      <w:r w:rsidRPr="009F0A6A">
        <w:rPr>
          <w:rFonts w:ascii="Book Antiqua" w:hAnsi="Book Antiqua" w:cs="Courier New"/>
          <w:color w:val="002060"/>
          <w:sz w:val="20"/>
          <w:szCs w:val="20"/>
        </w:rPr>
        <w:t xml:space="preserve"> </w:t>
      </w:r>
      <w:r w:rsidRPr="009F0A6A">
        <w:rPr>
          <w:rFonts w:ascii="Book Antiqua" w:hAnsi="Book Antiqua" w:cs="Courier New"/>
          <w:sz w:val="20"/>
          <w:szCs w:val="20"/>
        </w:rPr>
        <w:t xml:space="preserve">All include a nominal, non-refundable application fee to offset processing, legal and other costs including external ones. We keep all fees as modest as is possible to do and we are able to do so because our parent, the </w:t>
      </w:r>
      <w:r w:rsidRPr="009F0A6A">
        <w:rPr>
          <w:rFonts w:ascii="Book Antiqua" w:hAnsi="Book Antiqua" w:cs="Courier New"/>
          <w:b/>
          <w:i/>
          <w:color w:val="002060"/>
          <w:sz w:val="20"/>
          <w:szCs w:val="20"/>
        </w:rPr>
        <w:t>501c Business Incubator Council</w:t>
      </w:r>
      <w:r w:rsidRPr="009F0A6A">
        <w:rPr>
          <w:rFonts w:ascii="Book Antiqua" w:hAnsi="Book Antiqua" w:cs="Courier New"/>
          <w:sz w:val="20"/>
          <w:szCs w:val="20"/>
        </w:rPr>
        <w:t>, handles as many compliance &amp; regulatory obligations as is possible, saving is charities money for overhead they don’t have to recover.</w:t>
      </w:r>
      <w:r w:rsidR="00AE1586" w:rsidRPr="009F0A6A">
        <w:rPr>
          <w:rFonts w:ascii="Book Antiqua" w:hAnsi="Book Antiqua" w:cs="Courier New"/>
          <w:sz w:val="20"/>
          <w:szCs w:val="20"/>
        </w:rPr>
        <w:t xml:space="preserve">  </w:t>
      </w:r>
      <w:r w:rsidR="00AE1586" w:rsidRPr="009F0A6A">
        <w:rPr>
          <w:rFonts w:ascii="Book Antiqua" w:hAnsi="Book Antiqua" w:cs="Courier New"/>
          <w:b/>
          <w:color w:val="002060"/>
          <w:sz w:val="20"/>
          <w:szCs w:val="20"/>
        </w:rPr>
        <w:t xml:space="preserve">This Application is for Categories </w:t>
      </w:r>
      <w:r w:rsidR="009F6CFF" w:rsidRPr="009F0A6A">
        <w:rPr>
          <w:rFonts w:ascii="Book Antiqua" w:hAnsi="Book Antiqua" w:cs="Courier New"/>
          <w:b/>
          <w:color w:val="002060"/>
          <w:sz w:val="20"/>
          <w:szCs w:val="20"/>
        </w:rPr>
        <w:t>4</w:t>
      </w:r>
      <w:r w:rsidR="003749A1" w:rsidRPr="009F0A6A">
        <w:rPr>
          <w:rFonts w:ascii="Book Antiqua" w:hAnsi="Book Antiqua" w:cs="Courier New"/>
          <w:b/>
          <w:color w:val="002060"/>
          <w:sz w:val="20"/>
          <w:szCs w:val="20"/>
        </w:rPr>
        <w:t>:  Grant/Donation Only</w:t>
      </w:r>
      <w:r w:rsidR="009F6CFF" w:rsidRPr="009F0A6A">
        <w:rPr>
          <w:rFonts w:ascii="Book Antiqua" w:hAnsi="Book Antiqua" w:cs="Courier New"/>
          <w:sz w:val="20"/>
          <w:szCs w:val="20"/>
        </w:rPr>
        <w:t>.</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They are as follows:</w:t>
      </w:r>
    </w:p>
    <w:p w:rsidR="00C10035" w:rsidRPr="009F0A6A" w:rsidRDefault="00C10035" w:rsidP="00FD221C">
      <w:pPr>
        <w:pStyle w:val="PlainText"/>
        <w:numPr>
          <w:ilvl w:val="0"/>
          <w:numId w:val="18"/>
        </w:numPr>
        <w:ind w:right="446"/>
        <w:rPr>
          <w:rFonts w:ascii="Book Antiqua" w:hAnsi="Book Antiqua" w:cs="Courier New"/>
          <w:sz w:val="20"/>
          <w:szCs w:val="20"/>
        </w:rPr>
      </w:pPr>
      <w:r w:rsidRPr="009F0A6A">
        <w:rPr>
          <w:rFonts w:ascii="Book Antiqua" w:hAnsi="Book Antiqua" w:cs="Courier New"/>
          <w:b/>
          <w:color w:val="002060"/>
          <w:sz w:val="20"/>
          <w:szCs w:val="20"/>
        </w:rPr>
        <w:t>Category 1</w:t>
      </w:r>
      <w:r w:rsidRPr="009F0A6A">
        <w:rPr>
          <w:rFonts w:ascii="Book Antiqua" w:hAnsi="Book Antiqua" w:cs="Courier New"/>
          <w:color w:val="002060"/>
          <w:sz w:val="20"/>
          <w:szCs w:val="20"/>
        </w:rPr>
        <w:t>: Applicants Pursuing Tax Exempt Status But Not Ready to File: $575</w:t>
      </w:r>
    </w:p>
    <w:p w:rsidR="00C10035" w:rsidRPr="009F0A6A" w:rsidRDefault="00C10035" w:rsidP="00FD221C">
      <w:pPr>
        <w:pStyle w:val="PlainText"/>
        <w:numPr>
          <w:ilvl w:val="0"/>
          <w:numId w:val="18"/>
        </w:numPr>
        <w:ind w:right="446"/>
        <w:rPr>
          <w:rFonts w:ascii="Book Antiqua" w:hAnsi="Book Antiqua" w:cs="Courier New"/>
          <w:sz w:val="20"/>
          <w:szCs w:val="20"/>
        </w:rPr>
      </w:pPr>
      <w:r w:rsidRPr="009F0A6A">
        <w:rPr>
          <w:rFonts w:ascii="Book Antiqua" w:hAnsi="Book Antiqua" w:cs="Courier New"/>
          <w:b/>
          <w:color w:val="632423" w:themeColor="accent2" w:themeShade="80"/>
          <w:sz w:val="20"/>
          <w:szCs w:val="20"/>
        </w:rPr>
        <w:t>Category 2</w:t>
      </w:r>
      <w:r w:rsidRPr="009F0A6A">
        <w:rPr>
          <w:rFonts w:ascii="Book Antiqua" w:hAnsi="Book Antiqua" w:cs="Courier New"/>
          <w:sz w:val="20"/>
          <w:szCs w:val="20"/>
        </w:rPr>
        <w:t>: Applicants Ready to File for Tax Exempt Status But Require Some Level of Assistance: $425</w:t>
      </w:r>
    </w:p>
    <w:p w:rsidR="00C10035" w:rsidRPr="009F0A6A" w:rsidRDefault="00C10035" w:rsidP="00FD221C">
      <w:pPr>
        <w:pStyle w:val="PlainText"/>
        <w:numPr>
          <w:ilvl w:val="0"/>
          <w:numId w:val="18"/>
        </w:numPr>
        <w:ind w:right="446"/>
        <w:rPr>
          <w:rFonts w:ascii="Book Antiqua" w:hAnsi="Book Antiqua" w:cs="Courier New"/>
          <w:sz w:val="20"/>
          <w:szCs w:val="20"/>
        </w:rPr>
      </w:pPr>
      <w:r w:rsidRPr="009F0A6A">
        <w:rPr>
          <w:rFonts w:ascii="Book Antiqua" w:hAnsi="Book Antiqua" w:cs="Courier New"/>
          <w:b/>
          <w:color w:val="002060"/>
          <w:sz w:val="20"/>
          <w:szCs w:val="20"/>
        </w:rPr>
        <w:t>Category 3</w:t>
      </w:r>
      <w:r w:rsidRPr="009F0A6A">
        <w:rPr>
          <w:rFonts w:ascii="Book Antiqua" w:hAnsi="Book Antiqua" w:cs="Courier New"/>
          <w:color w:val="002060"/>
          <w:sz w:val="20"/>
          <w:szCs w:val="20"/>
        </w:rPr>
        <w:t>: Applicants Needing Operational or Program Management (</w:t>
      </w:r>
      <w:r w:rsidRPr="009F0A6A">
        <w:rPr>
          <w:rFonts w:ascii="Book Antiqua" w:hAnsi="Book Antiqua" w:cs="Courier New"/>
          <w:i/>
          <w:color w:val="002060"/>
          <w:sz w:val="20"/>
          <w:szCs w:val="20"/>
        </w:rPr>
        <w:t>filing status not a factor</w:t>
      </w:r>
      <w:r w:rsidRPr="009F0A6A">
        <w:rPr>
          <w:rFonts w:ascii="Book Antiqua" w:hAnsi="Book Antiqua" w:cs="Courier New"/>
          <w:color w:val="002060"/>
          <w:sz w:val="20"/>
          <w:szCs w:val="20"/>
        </w:rPr>
        <w:t>): $375</w:t>
      </w:r>
    </w:p>
    <w:p w:rsidR="00C10035" w:rsidRPr="009F0A6A" w:rsidRDefault="00C10035" w:rsidP="00FD221C">
      <w:pPr>
        <w:pStyle w:val="PlainText"/>
        <w:numPr>
          <w:ilvl w:val="0"/>
          <w:numId w:val="18"/>
        </w:numPr>
        <w:ind w:right="446"/>
        <w:rPr>
          <w:rFonts w:ascii="Book Antiqua" w:hAnsi="Book Antiqua" w:cs="Courier New"/>
          <w:b/>
          <w:sz w:val="20"/>
          <w:szCs w:val="20"/>
          <w:highlight w:val="green"/>
        </w:rPr>
      </w:pPr>
      <w:r w:rsidRPr="009F0A6A">
        <w:rPr>
          <w:rFonts w:ascii="Book Antiqua" w:hAnsi="Book Antiqua" w:cs="Courier New"/>
          <w:b/>
          <w:color w:val="632423" w:themeColor="accent2" w:themeShade="80"/>
          <w:sz w:val="20"/>
          <w:szCs w:val="20"/>
          <w:highlight w:val="green"/>
        </w:rPr>
        <w:t>Category 4</w:t>
      </w:r>
      <w:r w:rsidRPr="009F0A6A">
        <w:rPr>
          <w:rFonts w:ascii="Book Antiqua" w:hAnsi="Book Antiqua" w:cs="Courier New"/>
          <w:b/>
          <w:sz w:val="20"/>
          <w:szCs w:val="20"/>
          <w:highlight w:val="green"/>
        </w:rPr>
        <w:t>: Applicants Wanting Only Grant/Donation Processing Services: $275</w:t>
      </w:r>
    </w:p>
    <w:p w:rsidR="00C10035" w:rsidRPr="009F0A6A" w:rsidRDefault="00C10035" w:rsidP="00FD221C">
      <w:pPr>
        <w:pStyle w:val="PlainText"/>
        <w:numPr>
          <w:ilvl w:val="0"/>
          <w:numId w:val="18"/>
        </w:numPr>
        <w:ind w:right="446"/>
        <w:rPr>
          <w:rFonts w:ascii="Book Antiqua" w:hAnsi="Book Antiqua" w:cs="Courier New"/>
          <w:sz w:val="20"/>
          <w:szCs w:val="20"/>
        </w:rPr>
      </w:pPr>
      <w:r w:rsidRPr="009F0A6A">
        <w:rPr>
          <w:rFonts w:ascii="Book Antiqua" w:hAnsi="Book Antiqua" w:cs="Courier New"/>
          <w:b/>
          <w:color w:val="002060"/>
          <w:sz w:val="20"/>
          <w:szCs w:val="20"/>
        </w:rPr>
        <w:t>Category 5</w:t>
      </w:r>
      <w:r w:rsidRPr="009F0A6A">
        <w:rPr>
          <w:rFonts w:ascii="Book Antiqua" w:hAnsi="Book Antiqua" w:cs="Courier New"/>
          <w:color w:val="002060"/>
          <w:sz w:val="20"/>
          <w:szCs w:val="20"/>
        </w:rPr>
        <w:t>: Applicants Needing Tech Products/Equipment Purchase: Volume $350/One-Time $150</w:t>
      </w:r>
    </w:p>
    <w:p w:rsidR="00C10035" w:rsidRPr="009F0A6A" w:rsidRDefault="00C10035" w:rsidP="00FD221C">
      <w:pPr>
        <w:pStyle w:val="PlainText"/>
        <w:numPr>
          <w:ilvl w:val="0"/>
          <w:numId w:val="18"/>
        </w:numPr>
        <w:ind w:right="446"/>
        <w:rPr>
          <w:rFonts w:ascii="Book Antiqua" w:hAnsi="Book Antiqua" w:cs="Courier New"/>
          <w:sz w:val="20"/>
          <w:szCs w:val="20"/>
        </w:rPr>
      </w:pPr>
      <w:r w:rsidRPr="009F0A6A">
        <w:rPr>
          <w:rFonts w:ascii="Book Antiqua" w:hAnsi="Book Antiqua" w:cs="Courier New"/>
          <w:b/>
          <w:color w:val="632423" w:themeColor="accent2" w:themeShade="80"/>
          <w:sz w:val="20"/>
          <w:szCs w:val="20"/>
        </w:rPr>
        <w:t>Category 6</w:t>
      </w:r>
      <w:r w:rsidRPr="009F0A6A">
        <w:rPr>
          <w:rFonts w:ascii="Book Antiqua" w:hAnsi="Book Antiqua" w:cs="Courier New"/>
          <w:sz w:val="20"/>
          <w:szCs w:val="20"/>
        </w:rPr>
        <w:t>: Application for the FMVA Donated Real Estate  (FMVA/DRE) Program: $325</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i/>
          <w:sz w:val="20"/>
          <w:szCs w:val="20"/>
        </w:rPr>
        <w:t>Category 1-3</w:t>
      </w:r>
      <w:r w:rsidRPr="009F0A6A">
        <w:rPr>
          <w:rFonts w:ascii="Book Antiqua" w:hAnsi="Book Antiqua" w:cs="Courier New"/>
          <w:sz w:val="20"/>
          <w:szCs w:val="20"/>
        </w:rPr>
        <w:t xml:space="preserve"> include Grant and Donation Processing, Cat 4 is when </w:t>
      </w:r>
      <w:r w:rsidRPr="009F0A6A">
        <w:rPr>
          <w:rFonts w:ascii="Book Antiqua" w:hAnsi="Book Antiqua" w:cs="Courier New"/>
          <w:b/>
          <w:i/>
          <w:sz w:val="20"/>
          <w:szCs w:val="20"/>
        </w:rPr>
        <w:t>only</w:t>
      </w:r>
      <w:r w:rsidRPr="009F0A6A">
        <w:rPr>
          <w:rFonts w:ascii="Book Antiqua" w:hAnsi="Book Antiqua" w:cs="Courier New"/>
          <w:sz w:val="20"/>
          <w:szCs w:val="20"/>
        </w:rPr>
        <w:t xml:space="preserve"> Grant and Donation Processing is </w:t>
      </w:r>
      <w:r w:rsidR="00F277E8" w:rsidRPr="009F0A6A">
        <w:rPr>
          <w:rFonts w:ascii="Book Antiqua" w:hAnsi="Book Antiqua" w:cs="Courier New"/>
          <w:sz w:val="20"/>
          <w:szCs w:val="20"/>
        </w:rPr>
        <w:t>needed</w:t>
      </w:r>
      <w:r w:rsidRPr="009F0A6A">
        <w:rPr>
          <w:rFonts w:ascii="Book Antiqua" w:hAnsi="Book Antiqua" w:cs="Courier New"/>
          <w:sz w:val="20"/>
          <w:szCs w:val="20"/>
        </w:rPr>
        <w:t>.</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b/>
          <w:smallCaps/>
          <w:color w:val="632423" w:themeColor="accent2" w:themeShade="80"/>
          <w:sz w:val="20"/>
          <w:szCs w:val="20"/>
          <w:u w:val="single"/>
        </w:rPr>
      </w:pPr>
      <w:r w:rsidRPr="009F0A6A">
        <w:rPr>
          <w:rFonts w:ascii="Book Antiqua" w:hAnsi="Book Antiqua" w:cs="Courier New"/>
          <w:b/>
          <w:smallCaps/>
          <w:color w:val="632423" w:themeColor="accent2" w:themeShade="80"/>
          <w:sz w:val="20"/>
          <w:szCs w:val="20"/>
          <w:u w:val="single"/>
        </w:rPr>
        <w:t>Supporting Sponsorships</w:t>
      </w: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We have several </w:t>
      </w:r>
      <w:r w:rsidR="006B77FD" w:rsidRPr="009F0A6A">
        <w:rPr>
          <w:rFonts w:ascii="Book Antiqua" w:hAnsi="Book Antiqua" w:cs="Courier New"/>
          <w:sz w:val="20"/>
          <w:szCs w:val="20"/>
        </w:rPr>
        <w:t>customized</w:t>
      </w:r>
      <w:r w:rsidRPr="009F0A6A">
        <w:rPr>
          <w:rFonts w:ascii="Book Antiqua" w:hAnsi="Book Antiqua" w:cs="Courier New"/>
          <w:sz w:val="20"/>
          <w:szCs w:val="20"/>
        </w:rPr>
        <w:t xml:space="preserve"> sponsorship and have no problem creating additional sponsorships for needs that fall outside the traditional. Thus far that effort includes:</w:t>
      </w:r>
    </w:p>
    <w:p w:rsidR="00C10035" w:rsidRPr="009F0A6A" w:rsidRDefault="00C10035" w:rsidP="00FD221C">
      <w:pPr>
        <w:pStyle w:val="PlainText"/>
        <w:rPr>
          <w:rFonts w:ascii="Book Antiqua" w:hAnsi="Book Antiqua" w:cs="Courier New"/>
          <w:sz w:val="20"/>
          <w:szCs w:val="20"/>
        </w:rPr>
      </w:pPr>
    </w:p>
    <w:tbl>
      <w:tblPr>
        <w:tblStyle w:val="TableGrid"/>
        <w:tblW w:w="0" w:type="auto"/>
        <w:tblInd w:w="288" w:type="dxa"/>
        <w:tblLook w:val="04A0" w:firstRow="1" w:lastRow="0" w:firstColumn="1" w:lastColumn="0" w:noHBand="0" w:noVBand="1"/>
      </w:tblPr>
      <w:tblGrid>
        <w:gridCol w:w="3330"/>
        <w:gridCol w:w="2700"/>
        <w:gridCol w:w="4410"/>
      </w:tblGrid>
      <w:tr w:rsidR="00C10035" w:rsidRPr="009F0A6A" w:rsidTr="00A52D38">
        <w:tc>
          <w:tcPr>
            <w:tcW w:w="3330" w:type="dxa"/>
            <w:shd w:val="clear" w:color="auto" w:fill="EAF1DD" w:themeFill="accent3" w:themeFillTint="33"/>
          </w:tcPr>
          <w:p w:rsidR="00C10035" w:rsidRPr="009F0A6A" w:rsidRDefault="00C10035" w:rsidP="00FD221C">
            <w:pPr>
              <w:pStyle w:val="PlainText"/>
              <w:rPr>
                <w:rFonts w:ascii="Book Antiqua" w:hAnsi="Book Antiqua" w:cs="Courier New"/>
                <w:b/>
                <w:color w:val="632423" w:themeColor="accent2" w:themeShade="80"/>
                <w:sz w:val="20"/>
                <w:szCs w:val="20"/>
                <w:u w:val="single"/>
              </w:rPr>
            </w:pPr>
            <w:r w:rsidRPr="009F0A6A">
              <w:rPr>
                <w:rFonts w:ascii="Book Antiqua" w:hAnsi="Book Antiqua" w:cs="Courier New"/>
                <w:b/>
                <w:color w:val="632423" w:themeColor="accent2" w:themeShade="80"/>
                <w:sz w:val="20"/>
                <w:szCs w:val="20"/>
                <w:u w:val="single"/>
              </w:rPr>
              <w:t>Special Project Fiscal Sponsorships (SPFS)</w:t>
            </w: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color w:val="000000" w:themeColor="text1"/>
                <w:sz w:val="20"/>
                <w:szCs w:val="20"/>
              </w:rPr>
              <w:t>If you are a For-Profit, an Individual, or Group with a Charitable Programs, Project, or Product that is a Charitable endeavor, we’ve created the S</w:t>
            </w:r>
            <w:r w:rsidRPr="009F0A6A">
              <w:rPr>
                <w:rFonts w:ascii="Book Antiqua" w:hAnsi="Book Antiqua" w:cs="Courier New"/>
                <w:sz w:val="20"/>
                <w:szCs w:val="20"/>
              </w:rPr>
              <w:t xml:space="preserve">pecial Project Fiscal Sponsorship.  </w:t>
            </w:r>
          </w:p>
          <w:p w:rsidR="00AF6B61" w:rsidRPr="009F0A6A" w:rsidRDefault="00AF6B61"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The SPFS is a Sponsorship we make an in-house “special” program/project/product development/deployment initiative, only you run it and we provide you the support </w:t>
            </w:r>
            <w:r w:rsidR="006B77FD" w:rsidRPr="009F0A6A">
              <w:rPr>
                <w:rFonts w:ascii="Book Antiqua" w:hAnsi="Book Antiqua" w:cs="Courier New"/>
                <w:sz w:val="20"/>
                <w:szCs w:val="20"/>
              </w:rPr>
              <w:t>required</w:t>
            </w:r>
            <w:r w:rsidRPr="009F0A6A">
              <w:rPr>
                <w:rFonts w:ascii="Book Antiqua" w:hAnsi="Book Antiqua" w:cs="Courier New"/>
                <w:sz w:val="20"/>
                <w:szCs w:val="20"/>
              </w:rPr>
              <w:t xml:space="preserve"> to do so.  Submit a Letter of Request (LOR). Fee is $1250.</w:t>
            </w:r>
          </w:p>
        </w:tc>
        <w:tc>
          <w:tcPr>
            <w:tcW w:w="2700" w:type="dxa"/>
            <w:shd w:val="clear" w:color="auto" w:fill="EAF1DD" w:themeFill="accent3" w:themeFillTint="33"/>
          </w:tcPr>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color w:val="632423" w:themeColor="accent2" w:themeShade="80"/>
                <w:sz w:val="20"/>
                <w:szCs w:val="20"/>
                <w:u w:val="single"/>
              </w:rPr>
              <w:t>Dual-Multiple Entity (DME) Fiscal Sponsorship</w:t>
            </w:r>
            <w:r w:rsidRPr="009F0A6A">
              <w:rPr>
                <w:rFonts w:ascii="Book Antiqua" w:hAnsi="Book Antiqua" w:cs="Courier New"/>
                <w:sz w:val="20"/>
                <w:szCs w:val="20"/>
              </w:rPr>
              <w:t xml:space="preserve">:  </w:t>
            </w:r>
          </w:p>
          <w:p w:rsidR="00F277E8"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DME is our Dual-Entity Fiscal Sponsorships (Duals):  DME is a Combined Application for 2 Entities were its Application &amp; Registration are Combined </w:t>
            </w:r>
          </w:p>
          <w:p w:rsidR="00F277E8" w:rsidRPr="009F0A6A" w:rsidRDefault="00F277E8" w:rsidP="00FD221C">
            <w:pPr>
              <w:pStyle w:val="PlainText"/>
              <w:rPr>
                <w:rFonts w:ascii="Book Antiqua" w:hAnsi="Book Antiqua" w:cs="Courier New"/>
                <w:sz w:val="20"/>
                <w:szCs w:val="20"/>
              </w:rPr>
            </w:pPr>
          </w:p>
          <w:p w:rsidR="00C10035" w:rsidRPr="009F0A6A" w:rsidRDefault="00F277E8" w:rsidP="00BD1107">
            <w:pPr>
              <w:pStyle w:val="PlainText"/>
              <w:rPr>
                <w:rFonts w:ascii="Book Antiqua" w:hAnsi="Book Antiqua" w:cs="Courier New"/>
                <w:sz w:val="20"/>
                <w:szCs w:val="20"/>
              </w:rPr>
            </w:pPr>
            <w:r w:rsidRPr="009F0A6A">
              <w:rPr>
                <w:rFonts w:ascii="Book Antiqua" w:hAnsi="Book Antiqua" w:cs="Courier New"/>
                <w:sz w:val="20"/>
                <w:szCs w:val="20"/>
              </w:rPr>
              <w:t>DME i</w:t>
            </w:r>
            <w:r w:rsidR="00C10035" w:rsidRPr="009F0A6A">
              <w:rPr>
                <w:rFonts w:ascii="Book Antiqua" w:hAnsi="Book Antiqua" w:cs="Courier New"/>
                <w:sz w:val="20"/>
                <w:szCs w:val="20"/>
              </w:rPr>
              <w:t xml:space="preserve">s 1 </w:t>
            </w:r>
            <w:r w:rsidRPr="009F0A6A">
              <w:rPr>
                <w:rFonts w:ascii="Book Antiqua" w:hAnsi="Book Antiqua" w:cs="Courier New"/>
                <w:sz w:val="20"/>
                <w:szCs w:val="20"/>
              </w:rPr>
              <w:t>Application</w:t>
            </w:r>
            <w:r w:rsidR="00C10035" w:rsidRPr="009F0A6A">
              <w:rPr>
                <w:rFonts w:ascii="Book Antiqua" w:hAnsi="Book Antiqua" w:cs="Courier New"/>
                <w:sz w:val="20"/>
                <w:szCs w:val="20"/>
              </w:rPr>
              <w:t xml:space="preserve"> for 2 </w:t>
            </w:r>
            <w:r w:rsidRPr="009F0A6A">
              <w:rPr>
                <w:rFonts w:ascii="Book Antiqua" w:hAnsi="Book Antiqua" w:cs="Courier New"/>
                <w:sz w:val="20"/>
                <w:szCs w:val="20"/>
              </w:rPr>
              <w:t xml:space="preserve">entities where the Fee has been reduced </w:t>
            </w:r>
            <w:r w:rsidR="00BD1107" w:rsidRPr="009F0A6A">
              <w:rPr>
                <w:rFonts w:ascii="Book Antiqua" w:hAnsi="Book Antiqua" w:cs="Courier New"/>
                <w:sz w:val="20"/>
                <w:szCs w:val="20"/>
              </w:rPr>
              <w:t xml:space="preserve"> but still combines both </w:t>
            </w:r>
            <w:r w:rsidRPr="009F0A6A">
              <w:rPr>
                <w:rFonts w:ascii="Book Antiqua" w:hAnsi="Book Antiqua" w:cs="Courier New"/>
                <w:sz w:val="20"/>
                <w:szCs w:val="20"/>
              </w:rPr>
              <w:t>application</w:t>
            </w:r>
            <w:r w:rsidR="00BD1107" w:rsidRPr="009F0A6A">
              <w:rPr>
                <w:rFonts w:ascii="Book Antiqua" w:hAnsi="Book Antiqua" w:cs="Courier New"/>
                <w:sz w:val="20"/>
                <w:szCs w:val="20"/>
              </w:rPr>
              <w:t xml:space="preserve"> &amp; </w:t>
            </w:r>
            <w:r w:rsidRPr="009F0A6A">
              <w:rPr>
                <w:rFonts w:ascii="Book Antiqua" w:hAnsi="Book Antiqua" w:cs="Courier New"/>
                <w:sz w:val="20"/>
                <w:szCs w:val="20"/>
              </w:rPr>
              <w:t>registration</w:t>
            </w:r>
            <w:r w:rsidR="00BD1107" w:rsidRPr="009F0A6A">
              <w:rPr>
                <w:rFonts w:ascii="Book Antiqua" w:hAnsi="Book Antiqua" w:cs="Courier New"/>
                <w:sz w:val="20"/>
                <w:szCs w:val="20"/>
              </w:rPr>
              <w:t>. This</w:t>
            </w:r>
            <w:r w:rsidRPr="009F0A6A">
              <w:rPr>
                <w:rFonts w:ascii="Book Antiqua" w:hAnsi="Book Antiqua" w:cs="Courier New"/>
                <w:sz w:val="20"/>
                <w:szCs w:val="20"/>
              </w:rPr>
              <w:t xml:space="preserve"> fee </w:t>
            </w:r>
            <w:r w:rsidR="00BD1107" w:rsidRPr="009F0A6A">
              <w:rPr>
                <w:rFonts w:ascii="Book Antiqua" w:hAnsi="Book Antiqua" w:cs="Courier New"/>
                <w:sz w:val="20"/>
                <w:szCs w:val="20"/>
              </w:rPr>
              <w:t>is</w:t>
            </w:r>
            <w:r w:rsidRPr="009F0A6A">
              <w:rPr>
                <w:rFonts w:ascii="Book Antiqua" w:hAnsi="Book Antiqua" w:cs="Courier New"/>
                <w:sz w:val="20"/>
                <w:szCs w:val="20"/>
              </w:rPr>
              <w:t xml:space="preserve"> </w:t>
            </w:r>
            <w:r w:rsidR="00C10035" w:rsidRPr="009F0A6A">
              <w:rPr>
                <w:rFonts w:ascii="Book Antiqua" w:hAnsi="Book Antiqua" w:cs="Courier New"/>
                <w:sz w:val="20"/>
                <w:szCs w:val="20"/>
              </w:rPr>
              <w:t xml:space="preserve">$1750. </w:t>
            </w:r>
          </w:p>
        </w:tc>
        <w:tc>
          <w:tcPr>
            <w:tcW w:w="4410" w:type="dxa"/>
            <w:shd w:val="clear" w:color="auto" w:fill="EAF1DD" w:themeFill="accent3" w:themeFillTint="33"/>
          </w:tcPr>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color w:val="632423" w:themeColor="accent2" w:themeShade="80"/>
                <w:sz w:val="20"/>
                <w:szCs w:val="20"/>
                <w:u w:val="single"/>
              </w:rPr>
              <w:t>Multiple-Entity Fiscal Sponsorships</w:t>
            </w:r>
            <w:r w:rsidRPr="009F0A6A">
              <w:rPr>
                <w:rFonts w:ascii="Book Antiqua" w:hAnsi="Book Antiqua" w:cs="Courier New"/>
                <w:sz w:val="20"/>
                <w:szCs w:val="20"/>
              </w:rPr>
              <w:t>. (DME+)</w:t>
            </w: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DME+ is a Combined Application for 5 Entities were the Application &amp; Registration are Combined into 1 package with two sections.  The first section is the </w:t>
            </w:r>
            <w:r w:rsidR="006B77FD" w:rsidRPr="009F0A6A">
              <w:rPr>
                <w:rFonts w:ascii="Book Antiqua" w:hAnsi="Book Antiqua" w:cs="Courier New"/>
                <w:sz w:val="20"/>
                <w:szCs w:val="20"/>
              </w:rPr>
              <w:t>Application</w:t>
            </w:r>
            <w:r w:rsidRPr="009F0A6A">
              <w:rPr>
                <w:rFonts w:ascii="Book Antiqua" w:hAnsi="Book Antiqua" w:cs="Courier New"/>
                <w:sz w:val="20"/>
                <w:szCs w:val="20"/>
              </w:rPr>
              <w:t xml:space="preserve"> Summary – this summarized the Group.</w:t>
            </w:r>
          </w:p>
          <w:p w:rsidR="00AF6B61" w:rsidRPr="009F0A6A" w:rsidRDefault="00AF6B61"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The second section is the Service &amp; Program Registration, this is where you spell out the needs of EACH entity.  Fee been  discounted to allow for 4-5 entities $3350, Should there be an additional entity with sponsorship needs, its </w:t>
            </w:r>
            <w:r w:rsidR="006B77FD" w:rsidRPr="009F0A6A">
              <w:rPr>
                <w:rFonts w:ascii="Book Antiqua" w:hAnsi="Book Antiqua" w:cs="Courier New"/>
                <w:sz w:val="20"/>
                <w:szCs w:val="20"/>
              </w:rPr>
              <w:t>advised</w:t>
            </w:r>
            <w:r w:rsidRPr="009F0A6A">
              <w:rPr>
                <w:rFonts w:ascii="Book Antiqua" w:hAnsi="Book Antiqua" w:cs="Courier New"/>
                <w:sz w:val="20"/>
                <w:szCs w:val="20"/>
              </w:rPr>
              <w:t xml:space="preserve"> that a Lead entity be selected for up to 5 so we can determine the best inclusion option.  For example, if 1 entity is Grant only, problem solved because they must be complete the Cat4: Grant/Donation Processing Application anyway.</w:t>
            </w:r>
          </w:p>
        </w:tc>
      </w:tr>
    </w:tbl>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lastRenderedPageBreak/>
        <w:t xml:space="preserve">Creating something from nothing is what we do and we’re good at it.  So if you don’t see it, ask – if we can we’ll make it happen, else we’ll get you as close as is possible. Our </w:t>
      </w:r>
      <w:r w:rsidR="006B77FD" w:rsidRPr="009F0A6A">
        <w:rPr>
          <w:rFonts w:ascii="Book Antiqua" w:hAnsi="Book Antiqua" w:cs="Courier New"/>
          <w:sz w:val="20"/>
          <w:szCs w:val="20"/>
        </w:rPr>
        <w:t>Category</w:t>
      </w:r>
      <w:r w:rsidRPr="009F0A6A">
        <w:rPr>
          <w:rFonts w:ascii="Book Antiqua" w:hAnsi="Book Antiqua" w:cs="Courier New"/>
          <w:sz w:val="20"/>
          <w:szCs w:val="20"/>
        </w:rPr>
        <w:t xml:space="preserve"> </w:t>
      </w:r>
      <w:r w:rsidR="00FB2182" w:rsidRPr="009F0A6A">
        <w:rPr>
          <w:rFonts w:ascii="Book Antiqua" w:hAnsi="Book Antiqua" w:cs="Courier New"/>
          <w:sz w:val="20"/>
          <w:szCs w:val="20"/>
        </w:rPr>
        <w:t xml:space="preserve">1-3 F1023 or Ops Assistance, </w:t>
      </w:r>
      <w:r w:rsidRPr="009F0A6A">
        <w:rPr>
          <w:rFonts w:ascii="Book Antiqua" w:hAnsi="Book Antiqua" w:cs="Courier New"/>
          <w:sz w:val="20"/>
          <w:szCs w:val="20"/>
        </w:rPr>
        <w:t>Category 5</w:t>
      </w:r>
      <w:r w:rsidR="00FB2182" w:rsidRPr="009F0A6A">
        <w:rPr>
          <w:rFonts w:ascii="Book Antiqua" w:hAnsi="Book Antiqua" w:cs="Courier New"/>
          <w:sz w:val="20"/>
          <w:szCs w:val="20"/>
        </w:rPr>
        <w:t xml:space="preserve">: </w:t>
      </w:r>
      <w:r w:rsidRPr="009F0A6A">
        <w:rPr>
          <w:rFonts w:ascii="Book Antiqua" w:hAnsi="Book Antiqua" w:cs="Courier New"/>
          <w:sz w:val="20"/>
          <w:szCs w:val="20"/>
        </w:rPr>
        <w:t>Tech Purchase</w:t>
      </w:r>
      <w:r w:rsidR="00FB2182" w:rsidRPr="009F0A6A">
        <w:rPr>
          <w:rFonts w:ascii="Book Antiqua" w:hAnsi="Book Antiqua" w:cs="Courier New"/>
          <w:sz w:val="20"/>
          <w:szCs w:val="20"/>
        </w:rPr>
        <w:t>s</w:t>
      </w:r>
      <w:r w:rsidRPr="009F0A6A">
        <w:rPr>
          <w:rFonts w:ascii="Book Antiqua" w:hAnsi="Book Antiqua" w:cs="Courier New"/>
          <w:sz w:val="20"/>
          <w:szCs w:val="20"/>
        </w:rPr>
        <w:t xml:space="preserve"> &amp; Category 6</w:t>
      </w:r>
      <w:r w:rsidR="00FB2182" w:rsidRPr="009F0A6A">
        <w:rPr>
          <w:rFonts w:ascii="Book Antiqua" w:hAnsi="Book Antiqua" w:cs="Courier New"/>
          <w:sz w:val="20"/>
          <w:szCs w:val="20"/>
        </w:rPr>
        <w:t xml:space="preserve">: </w:t>
      </w:r>
      <w:r w:rsidRPr="009F0A6A">
        <w:rPr>
          <w:rFonts w:ascii="Book Antiqua" w:hAnsi="Book Antiqua" w:cs="Courier New"/>
          <w:sz w:val="20"/>
          <w:szCs w:val="20"/>
        </w:rPr>
        <w:t xml:space="preserve">Real Estate Donation each have their own </w:t>
      </w:r>
      <w:r w:rsidR="00FB2182" w:rsidRPr="009F0A6A">
        <w:rPr>
          <w:rFonts w:ascii="Book Antiqua" w:hAnsi="Book Antiqua" w:cs="Courier New"/>
          <w:sz w:val="20"/>
          <w:szCs w:val="20"/>
        </w:rPr>
        <w:t>purpose-</w:t>
      </w:r>
      <w:r w:rsidRPr="009F0A6A">
        <w:rPr>
          <w:rFonts w:ascii="Book Antiqua" w:hAnsi="Book Antiqua" w:cs="Courier New"/>
          <w:sz w:val="20"/>
          <w:szCs w:val="20"/>
        </w:rPr>
        <w:t>specific FS Applications.</w:t>
      </w:r>
      <w:r w:rsidR="00FB2182" w:rsidRPr="009F0A6A">
        <w:rPr>
          <w:rFonts w:ascii="Book Antiqua" w:hAnsi="Book Antiqua" w:cs="Courier New"/>
          <w:sz w:val="20"/>
          <w:szCs w:val="20"/>
        </w:rPr>
        <w:t xml:space="preserve"> Our Special Support Sponsorships </w:t>
      </w:r>
      <w:r w:rsidR="007973EC">
        <w:rPr>
          <w:rFonts w:ascii="Book Antiqua" w:hAnsi="Book Antiqua" w:cs="Courier New"/>
          <w:sz w:val="20"/>
          <w:szCs w:val="20"/>
        </w:rPr>
        <w:t>use  this App</w:t>
      </w:r>
      <w:r w:rsidR="00FB2182" w:rsidRPr="009F0A6A">
        <w:rPr>
          <w:rFonts w:ascii="Book Antiqua" w:hAnsi="Book Antiqua" w:cs="Courier New"/>
          <w:sz w:val="20"/>
          <w:szCs w:val="20"/>
        </w:rPr>
        <w:t>s content but tweaked.</w:t>
      </w:r>
    </w:p>
    <w:p w:rsidR="00A52D38" w:rsidRPr="009F0A6A" w:rsidRDefault="00A52D38" w:rsidP="00FD221C">
      <w:pPr>
        <w:pStyle w:val="PlainText"/>
        <w:rPr>
          <w:rFonts w:ascii="Book Antiqua" w:hAnsi="Book Antiqua" w:cs="Courier New"/>
          <w:sz w:val="20"/>
          <w:szCs w:val="20"/>
        </w:rPr>
      </w:pPr>
    </w:p>
    <w:p w:rsidR="00C10035" w:rsidRPr="009F0A6A" w:rsidRDefault="00C10035" w:rsidP="004D3505">
      <w:pPr>
        <w:rPr>
          <w:rFonts w:ascii="Book Antiqua" w:hAnsi="Book Antiqua"/>
          <w:b/>
          <w:sz w:val="20"/>
          <w:szCs w:val="20"/>
          <w:u w:val="single"/>
        </w:rPr>
      </w:pPr>
      <w:r w:rsidRPr="009F0A6A">
        <w:rPr>
          <w:rFonts w:ascii="Book Antiqua" w:hAnsi="Book Antiqua"/>
          <w:b/>
          <w:sz w:val="20"/>
          <w:szCs w:val="20"/>
          <w:u w:val="single"/>
        </w:rPr>
        <w:t>Fee Policy</w:t>
      </w: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Application Fee</w:t>
      </w:r>
      <w:r w:rsidR="00446435" w:rsidRPr="009F0A6A">
        <w:rPr>
          <w:rFonts w:ascii="Book Antiqua" w:hAnsi="Book Antiqua" w:cs="Courier New"/>
          <w:sz w:val="20"/>
          <w:szCs w:val="20"/>
        </w:rPr>
        <w:t>s</w:t>
      </w:r>
      <w:r w:rsidRPr="009F0A6A">
        <w:rPr>
          <w:rFonts w:ascii="Book Antiqua" w:hAnsi="Book Antiqua" w:cs="Courier New"/>
          <w:sz w:val="20"/>
          <w:szCs w:val="20"/>
        </w:rPr>
        <w:t xml:space="preserve"> </w:t>
      </w:r>
      <w:r w:rsidR="00446435" w:rsidRPr="009F0A6A">
        <w:rPr>
          <w:rFonts w:ascii="Book Antiqua" w:hAnsi="Book Antiqua" w:cs="Courier New"/>
          <w:sz w:val="20"/>
          <w:szCs w:val="20"/>
        </w:rPr>
        <w:t>are</w:t>
      </w:r>
      <w:r w:rsidRPr="009F0A6A">
        <w:rPr>
          <w:rFonts w:ascii="Book Antiqua" w:hAnsi="Book Antiqua" w:cs="Courier New"/>
          <w:sz w:val="20"/>
          <w:szCs w:val="20"/>
        </w:rPr>
        <w:t xml:space="preserve"> not refundable but should circumstances change our Registration fee is refundable thru the 5</w:t>
      </w:r>
      <w:r w:rsidRPr="009F0A6A">
        <w:rPr>
          <w:rFonts w:ascii="Book Antiqua" w:hAnsi="Book Antiqua" w:cs="Courier New"/>
          <w:sz w:val="20"/>
          <w:szCs w:val="20"/>
          <w:vertAlign w:val="superscript"/>
        </w:rPr>
        <w:t>th</w:t>
      </w:r>
      <w:r w:rsidRPr="009F0A6A">
        <w:rPr>
          <w:rFonts w:ascii="Book Antiqua" w:hAnsi="Book Antiqua" w:cs="Courier New"/>
          <w:sz w:val="20"/>
          <w:szCs w:val="20"/>
        </w:rPr>
        <w:t xml:space="preserve"> business day, less $65 to cover any subsequent transactional or instru</w:t>
      </w:r>
      <w:r w:rsidR="00446435" w:rsidRPr="009F0A6A">
        <w:rPr>
          <w:rFonts w:ascii="Book Antiqua" w:hAnsi="Book Antiqua" w:cs="Courier New"/>
          <w:sz w:val="20"/>
          <w:szCs w:val="20"/>
        </w:rPr>
        <w:t xml:space="preserve">ment processing fees we </w:t>
      </w:r>
      <w:r w:rsidR="006B77FD" w:rsidRPr="009F0A6A">
        <w:rPr>
          <w:rFonts w:ascii="Book Antiqua" w:hAnsi="Book Antiqua" w:cs="Courier New"/>
          <w:sz w:val="20"/>
          <w:szCs w:val="20"/>
        </w:rPr>
        <w:t>incur</w:t>
      </w:r>
      <w:r w:rsidRPr="009F0A6A">
        <w:rPr>
          <w:rFonts w:ascii="Book Antiqua" w:hAnsi="Book Antiqua" w:cs="Courier New"/>
          <w:sz w:val="20"/>
          <w:szCs w:val="20"/>
        </w:rPr>
        <w:t xml:space="preserve">. </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For example, our very first Awardee was a natl </w:t>
      </w:r>
      <w:r w:rsidRPr="009F0A6A">
        <w:rPr>
          <w:rFonts w:ascii="Book Antiqua" w:hAnsi="Book Antiqua" w:cs="Courier New"/>
          <w:b/>
          <w:i/>
          <w:sz w:val="20"/>
          <w:szCs w:val="20"/>
        </w:rPr>
        <w:t>Teachers Program</w:t>
      </w:r>
      <w:r w:rsidRPr="009F0A6A">
        <w:rPr>
          <w:rFonts w:ascii="Book Antiqua" w:hAnsi="Book Antiqua" w:cs="Courier New"/>
          <w:sz w:val="20"/>
          <w:szCs w:val="20"/>
        </w:rPr>
        <w:t xml:space="preserve"> with a Grant pending and 3 days in, he received his determination letter.  Where others would have, we had no intention of keeping those funds.</w:t>
      </w:r>
    </w:p>
    <w:p w:rsidR="00A52D38" w:rsidRPr="009F0A6A" w:rsidRDefault="00A52D38" w:rsidP="00FD221C">
      <w:pPr>
        <w:pStyle w:val="PlainText"/>
        <w:rPr>
          <w:rFonts w:ascii="Book Antiqua" w:hAnsi="Book Antiqua" w:cs="Courier New"/>
          <w:sz w:val="20"/>
          <w:szCs w:val="20"/>
        </w:rPr>
      </w:pPr>
    </w:p>
    <w:p w:rsidR="00C10035" w:rsidRPr="009F0A6A" w:rsidRDefault="00C10035" w:rsidP="004D3505">
      <w:pPr>
        <w:rPr>
          <w:rFonts w:ascii="Book Antiqua" w:hAnsi="Book Antiqua"/>
          <w:b/>
          <w:color w:val="000000" w:themeColor="text1"/>
          <w:sz w:val="20"/>
          <w:szCs w:val="20"/>
          <w:u w:val="single"/>
        </w:rPr>
      </w:pPr>
      <w:r w:rsidRPr="009F0A6A">
        <w:rPr>
          <w:rFonts w:ascii="Book Antiqua" w:hAnsi="Book Antiqua"/>
          <w:b/>
          <w:color w:val="000000" w:themeColor="text1"/>
          <w:sz w:val="20"/>
          <w:szCs w:val="20"/>
          <w:u w:val="single"/>
        </w:rPr>
        <w:t>Flexibilities</w:t>
      </w: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i/>
          <w:color w:val="002060"/>
          <w:sz w:val="20"/>
          <w:szCs w:val="20"/>
        </w:rPr>
        <w:t>Need an Invoice first, sure thing</w:t>
      </w:r>
      <w:r w:rsidRPr="009F0A6A">
        <w:rPr>
          <w:rFonts w:ascii="Book Antiqua" w:hAnsi="Book Antiqua" w:cs="Courier New"/>
          <w:sz w:val="20"/>
          <w:szCs w:val="20"/>
        </w:rPr>
        <w:t>.  State in your LOI and we’ll provide an Invoice with the Application, or email to your attention.</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b/>
          <w:i/>
          <w:color w:val="002060"/>
          <w:sz w:val="20"/>
          <w:szCs w:val="20"/>
        </w:rPr>
        <w:t>No funds to cover your Application/Registration fee?</w:t>
      </w:r>
      <w:r w:rsidRPr="009F0A6A">
        <w:rPr>
          <w:rFonts w:ascii="Book Antiqua" w:hAnsi="Book Antiqua" w:cs="Courier New"/>
          <w:color w:val="002060"/>
          <w:sz w:val="20"/>
          <w:szCs w:val="20"/>
        </w:rPr>
        <w:t xml:space="preserve">  </w:t>
      </w:r>
      <w:r w:rsidRPr="009F0A6A">
        <w:rPr>
          <w:rFonts w:ascii="Book Antiqua" w:hAnsi="Book Antiqua" w:cs="Courier New"/>
          <w:sz w:val="20"/>
          <w:szCs w:val="20"/>
        </w:rPr>
        <w:t>If you have a grant pending, no problem, you can use your grant can to cover the App/Reg fees.</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No enough </w:t>
      </w:r>
      <w:r w:rsidR="002A1883" w:rsidRPr="009F0A6A">
        <w:rPr>
          <w:rFonts w:ascii="Book Antiqua" w:hAnsi="Book Antiqua" w:cs="Courier New"/>
          <w:sz w:val="20"/>
          <w:szCs w:val="20"/>
        </w:rPr>
        <w:t xml:space="preserve">fujnds </w:t>
      </w:r>
      <w:r w:rsidRPr="009F0A6A">
        <w:rPr>
          <w:rFonts w:ascii="Book Antiqua" w:hAnsi="Book Antiqua" w:cs="Courier New"/>
          <w:sz w:val="20"/>
          <w:szCs w:val="20"/>
        </w:rPr>
        <w:t>or not possible</w:t>
      </w:r>
      <w:r w:rsidR="002A1883" w:rsidRPr="009F0A6A">
        <w:rPr>
          <w:rFonts w:ascii="Book Antiqua" w:hAnsi="Book Antiqua" w:cs="Courier New"/>
          <w:sz w:val="20"/>
          <w:szCs w:val="20"/>
        </w:rPr>
        <w:t xml:space="preserve"> to pay upfront</w:t>
      </w:r>
      <w:r w:rsidRPr="009F0A6A">
        <w:rPr>
          <w:rFonts w:ascii="Book Antiqua" w:hAnsi="Book Antiqua" w:cs="Courier New"/>
          <w:sz w:val="20"/>
          <w:szCs w:val="20"/>
        </w:rPr>
        <w:t>, again no problem -- lets chat about it.  We have other options you may be able to utilize thru our Stripe Partnership</w:t>
      </w:r>
      <w:r w:rsidR="00AF6B61" w:rsidRPr="009F0A6A">
        <w:rPr>
          <w:rFonts w:ascii="Book Antiqua" w:hAnsi="Book Antiqua" w:cs="Courier New"/>
          <w:sz w:val="20"/>
          <w:szCs w:val="20"/>
        </w:rPr>
        <w:t>.</w:t>
      </w:r>
    </w:p>
    <w:p w:rsidR="00A52D38" w:rsidRPr="009F0A6A" w:rsidRDefault="00A52D38" w:rsidP="00FD221C">
      <w:pPr>
        <w:pStyle w:val="PlainText"/>
        <w:rPr>
          <w:rFonts w:ascii="Book Antiqua" w:hAnsi="Book Antiqua" w:cs="Courier New"/>
          <w:sz w:val="20"/>
          <w:szCs w:val="20"/>
        </w:rPr>
      </w:pPr>
    </w:p>
    <w:p w:rsidR="00C10035" w:rsidRPr="009F0A6A" w:rsidRDefault="00C10035" w:rsidP="00FD221C">
      <w:pPr>
        <w:pStyle w:val="Sub2Style"/>
        <w:rPr>
          <w:szCs w:val="20"/>
        </w:rPr>
      </w:pPr>
      <w:bookmarkStart w:id="15" w:name="_Toc173350560"/>
      <w:r w:rsidRPr="009F0A6A">
        <w:rPr>
          <w:szCs w:val="20"/>
        </w:rPr>
        <w:t>Program Terms</w:t>
      </w:r>
      <w:bookmarkEnd w:id="15"/>
    </w:p>
    <w:p w:rsidR="00446435" w:rsidRPr="009F0A6A" w:rsidRDefault="00446435" w:rsidP="00FD221C">
      <w:pPr>
        <w:pStyle w:val="PlainText"/>
        <w:rPr>
          <w:rFonts w:ascii="Book Antiqua" w:hAnsi="Book Antiqua" w:cs="Courier New"/>
          <w:sz w:val="20"/>
          <w:szCs w:val="20"/>
        </w:rPr>
      </w:pPr>
    </w:p>
    <w:tbl>
      <w:tblPr>
        <w:tblStyle w:val="TableGrid"/>
        <w:tblW w:w="0" w:type="auto"/>
        <w:tblInd w:w="198"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490"/>
        <w:gridCol w:w="5400"/>
      </w:tblGrid>
      <w:tr w:rsidR="00446435" w:rsidRPr="009F0A6A" w:rsidTr="007973EC">
        <w:tc>
          <w:tcPr>
            <w:tcW w:w="5490" w:type="dxa"/>
            <w:shd w:val="clear" w:color="auto" w:fill="EAF1DD" w:themeFill="accent3" w:themeFillTint="33"/>
          </w:tcPr>
          <w:p w:rsidR="00831F1F" w:rsidRPr="009F0A6A" w:rsidRDefault="00446435" w:rsidP="00446435">
            <w:pPr>
              <w:pStyle w:val="PlainText"/>
              <w:rPr>
                <w:rFonts w:ascii="Book Antiqua" w:hAnsi="Book Antiqua" w:cs="Times New Roman"/>
                <w:sz w:val="20"/>
                <w:szCs w:val="20"/>
              </w:rPr>
            </w:pPr>
            <w:r w:rsidRPr="009F0A6A">
              <w:rPr>
                <w:rFonts w:ascii="Book Antiqua" w:hAnsi="Book Antiqua" w:cs="Times New Roman"/>
                <w:sz w:val="20"/>
                <w:szCs w:val="20"/>
              </w:rPr>
              <w:t xml:space="preserve">Fiscal Sponsorships run 6 months - 2-years in 6-month increments, no smaller. </w:t>
            </w:r>
          </w:p>
          <w:p w:rsidR="00831F1F" w:rsidRPr="009F0A6A" w:rsidRDefault="00831F1F" w:rsidP="00446435">
            <w:pPr>
              <w:pStyle w:val="PlainText"/>
              <w:rPr>
                <w:rFonts w:ascii="Book Antiqua" w:hAnsi="Book Antiqua" w:cs="Times New Roman"/>
                <w:sz w:val="20"/>
                <w:szCs w:val="20"/>
              </w:rPr>
            </w:pPr>
          </w:p>
          <w:p w:rsidR="00446435" w:rsidRPr="009F0A6A" w:rsidRDefault="00446435" w:rsidP="00446435">
            <w:pPr>
              <w:pStyle w:val="PlainText"/>
              <w:rPr>
                <w:rFonts w:ascii="Book Antiqua" w:hAnsi="Book Antiqua" w:cs="Times New Roman"/>
                <w:sz w:val="20"/>
                <w:szCs w:val="20"/>
              </w:rPr>
            </w:pPr>
            <w:r w:rsidRPr="009F0A6A">
              <w:rPr>
                <w:rFonts w:ascii="Book Antiqua" w:hAnsi="Book Antiqua" w:cs="Times New Roman"/>
                <w:sz w:val="20"/>
                <w:szCs w:val="20"/>
              </w:rPr>
              <w:t xml:space="preserve">After 2yrs Awardees wanting to continue move to </w:t>
            </w:r>
            <w:r w:rsidRPr="009F0A6A">
              <w:rPr>
                <w:rFonts w:ascii="Book Antiqua" w:hAnsi="Book Antiqua" w:cs="Times New Roman"/>
                <w:b/>
                <w:i/>
                <w:sz w:val="20"/>
                <w:szCs w:val="20"/>
              </w:rPr>
              <w:t>TASC</w:t>
            </w:r>
            <w:r w:rsidRPr="009F0A6A">
              <w:rPr>
                <w:rFonts w:ascii="Book Antiqua" w:hAnsi="Book Antiqua" w:cs="Times New Roman"/>
                <w:sz w:val="20"/>
                <w:szCs w:val="20"/>
              </w:rPr>
              <w:t xml:space="preserve">, for support for everything but Grants, which legally requires a Fiscal Sponsorship? </w:t>
            </w:r>
          </w:p>
          <w:p w:rsidR="00446435" w:rsidRPr="009F0A6A" w:rsidRDefault="00446435" w:rsidP="00446435">
            <w:pPr>
              <w:pStyle w:val="PlainText"/>
              <w:rPr>
                <w:rFonts w:ascii="Book Antiqua" w:hAnsi="Book Antiqua" w:cs="Times New Roman"/>
                <w:sz w:val="20"/>
                <w:szCs w:val="20"/>
              </w:rPr>
            </w:pPr>
          </w:p>
          <w:p w:rsidR="00446435" w:rsidRPr="009F0A6A" w:rsidRDefault="00446435" w:rsidP="00446435">
            <w:pPr>
              <w:pStyle w:val="PlainText"/>
              <w:rPr>
                <w:rFonts w:ascii="Book Antiqua" w:hAnsi="Book Antiqua" w:cs="Times New Roman"/>
                <w:sz w:val="20"/>
                <w:szCs w:val="20"/>
              </w:rPr>
            </w:pPr>
            <w:r w:rsidRPr="009F0A6A">
              <w:rPr>
                <w:rFonts w:ascii="Book Antiqua" w:hAnsi="Book Antiqua" w:cs="Times New Roman"/>
                <w:sz w:val="20"/>
                <w:szCs w:val="20"/>
              </w:rPr>
              <w:t>Cat 4 Grants/Donation</w:t>
            </w:r>
            <w:r w:rsidR="002A1883" w:rsidRPr="009F0A6A">
              <w:rPr>
                <w:rFonts w:ascii="Book Antiqua" w:hAnsi="Book Antiqua" w:cs="Times New Roman"/>
                <w:sz w:val="20"/>
                <w:szCs w:val="20"/>
              </w:rPr>
              <w:t xml:space="preserve"> Only</w:t>
            </w:r>
            <w:r w:rsidRPr="009F0A6A">
              <w:rPr>
                <w:rFonts w:ascii="Book Antiqua" w:hAnsi="Book Antiqua" w:cs="Times New Roman"/>
                <w:sz w:val="20"/>
                <w:szCs w:val="20"/>
              </w:rPr>
              <w:t xml:space="preserve"> is the only Special Circumstance Extendable Sponsorship, this and similar arrangements may or may not be advertised . </w:t>
            </w:r>
          </w:p>
          <w:p w:rsidR="00446435" w:rsidRPr="009F0A6A" w:rsidRDefault="00446435" w:rsidP="00446435">
            <w:pPr>
              <w:pStyle w:val="PlainText"/>
              <w:rPr>
                <w:rFonts w:ascii="Book Antiqua" w:hAnsi="Book Antiqua" w:cs="Times New Roman"/>
                <w:sz w:val="20"/>
                <w:szCs w:val="20"/>
              </w:rPr>
            </w:pPr>
          </w:p>
          <w:p w:rsidR="00446435" w:rsidRPr="009F0A6A" w:rsidRDefault="006B77FD" w:rsidP="00AF6B61">
            <w:pPr>
              <w:pStyle w:val="PlainText"/>
              <w:rPr>
                <w:rFonts w:ascii="Book Antiqua" w:hAnsi="Book Antiqua" w:cs="Times New Roman"/>
                <w:sz w:val="20"/>
                <w:szCs w:val="20"/>
              </w:rPr>
            </w:pPr>
            <w:r w:rsidRPr="009F0A6A">
              <w:rPr>
                <w:rFonts w:ascii="Book Antiqua" w:hAnsi="Book Antiqua" w:cs="Times New Roman"/>
                <w:sz w:val="20"/>
                <w:szCs w:val="20"/>
              </w:rPr>
              <w:t xml:space="preserve">Our intent is to help every applicant that applies, we will only do so IF we can do as is requested. </w:t>
            </w:r>
            <w:r w:rsidR="00446435" w:rsidRPr="009F0A6A">
              <w:rPr>
                <w:rFonts w:ascii="Book Antiqua" w:hAnsi="Book Antiqua" w:cs="Times New Roman"/>
                <w:sz w:val="20"/>
                <w:szCs w:val="20"/>
              </w:rPr>
              <w:t xml:space="preserve">Be advised, acceptance is not automatic, consultation has no influence. Us having what’s needed and </w:t>
            </w:r>
            <w:r w:rsidRPr="009F0A6A">
              <w:rPr>
                <w:rFonts w:ascii="Book Antiqua" w:hAnsi="Book Antiqua" w:cs="Times New Roman"/>
                <w:sz w:val="20"/>
                <w:szCs w:val="20"/>
              </w:rPr>
              <w:t>the</w:t>
            </w:r>
            <w:r w:rsidR="00446435" w:rsidRPr="009F0A6A">
              <w:rPr>
                <w:rFonts w:ascii="Book Antiqua" w:hAnsi="Book Antiqua" w:cs="Times New Roman"/>
                <w:sz w:val="20"/>
                <w:szCs w:val="20"/>
              </w:rPr>
              <w:t xml:space="preserve"> </w:t>
            </w:r>
            <w:r w:rsidRPr="009F0A6A">
              <w:rPr>
                <w:rFonts w:ascii="Book Antiqua" w:hAnsi="Book Antiqua" w:cs="Times New Roman"/>
                <w:sz w:val="20"/>
                <w:szCs w:val="20"/>
              </w:rPr>
              <w:t>ability</w:t>
            </w:r>
            <w:r w:rsidR="00446435" w:rsidRPr="009F0A6A">
              <w:rPr>
                <w:rFonts w:ascii="Book Antiqua" w:hAnsi="Book Antiqua" w:cs="Times New Roman"/>
                <w:sz w:val="20"/>
                <w:szCs w:val="20"/>
              </w:rPr>
              <w:t xml:space="preserve"> to deploy it is what results in an approval, hence LOIs so that can be pre-determined.  </w:t>
            </w:r>
          </w:p>
        </w:tc>
        <w:tc>
          <w:tcPr>
            <w:tcW w:w="5400" w:type="dxa"/>
            <w:shd w:val="clear" w:color="auto" w:fill="EAF1DD" w:themeFill="accent3" w:themeFillTint="33"/>
          </w:tcPr>
          <w:p w:rsidR="00446435" w:rsidRPr="009F0A6A" w:rsidRDefault="00446435" w:rsidP="00446435">
            <w:pPr>
              <w:pStyle w:val="PlainText"/>
              <w:ind w:left="72"/>
              <w:rPr>
                <w:rFonts w:ascii="Book Antiqua" w:hAnsi="Book Antiqua" w:cs="Times New Roman"/>
                <w:sz w:val="20"/>
                <w:szCs w:val="20"/>
              </w:rPr>
            </w:pPr>
            <w:r w:rsidRPr="009F0A6A">
              <w:rPr>
                <w:rFonts w:ascii="Book Antiqua" w:hAnsi="Book Antiqua" w:cs="Times New Roman"/>
                <w:sz w:val="20"/>
                <w:szCs w:val="20"/>
              </w:rPr>
              <w:t xml:space="preserve">In fairness to other applicants, renewals after 2 years are not accepted for sponsorships other than Grant and Donation Processing.  </w:t>
            </w:r>
          </w:p>
          <w:p w:rsidR="00446435" w:rsidRPr="009F0A6A" w:rsidRDefault="00446435" w:rsidP="00446435">
            <w:pPr>
              <w:pStyle w:val="PlainText"/>
              <w:ind w:left="72"/>
              <w:rPr>
                <w:rFonts w:ascii="Book Antiqua" w:hAnsi="Book Antiqua" w:cs="Times New Roman"/>
                <w:sz w:val="20"/>
                <w:szCs w:val="20"/>
              </w:rPr>
            </w:pPr>
          </w:p>
          <w:p w:rsidR="00446435" w:rsidRPr="009F0A6A" w:rsidRDefault="00831F1F" w:rsidP="00446435">
            <w:pPr>
              <w:pStyle w:val="PlainText"/>
              <w:ind w:left="72"/>
              <w:rPr>
                <w:rFonts w:ascii="Book Antiqua" w:hAnsi="Book Antiqua" w:cs="Times New Roman"/>
                <w:sz w:val="20"/>
                <w:szCs w:val="20"/>
              </w:rPr>
            </w:pPr>
            <w:r w:rsidRPr="009F0A6A">
              <w:rPr>
                <w:rFonts w:ascii="Book Antiqua" w:hAnsi="Book Antiqua" w:cs="Times New Roman"/>
                <w:sz w:val="20"/>
                <w:szCs w:val="20"/>
              </w:rPr>
              <w:t>Cat 4:</w:t>
            </w:r>
            <w:r w:rsidR="00446435" w:rsidRPr="009F0A6A">
              <w:rPr>
                <w:rFonts w:ascii="Book Antiqua" w:hAnsi="Book Antiqua" w:cs="Times New Roman"/>
                <w:sz w:val="20"/>
                <w:szCs w:val="20"/>
              </w:rPr>
              <w:t xml:space="preserve"> Grant and Donation Proces</w:t>
            </w:r>
            <w:r w:rsidRPr="009F0A6A">
              <w:rPr>
                <w:rFonts w:ascii="Book Antiqua" w:hAnsi="Book Antiqua" w:cs="Times New Roman"/>
                <w:sz w:val="20"/>
                <w:szCs w:val="20"/>
              </w:rPr>
              <w:t>sing will be indefinte, for Cat</w:t>
            </w:r>
            <w:r w:rsidR="00446435" w:rsidRPr="009F0A6A">
              <w:rPr>
                <w:rFonts w:ascii="Book Antiqua" w:hAnsi="Book Antiqua" w:cs="Times New Roman"/>
                <w:sz w:val="20"/>
                <w:szCs w:val="20"/>
              </w:rPr>
              <w:t>s</w:t>
            </w:r>
            <w:r w:rsidRPr="009F0A6A">
              <w:rPr>
                <w:rFonts w:ascii="Book Antiqua" w:hAnsi="Book Antiqua" w:cs="Times New Roman"/>
                <w:sz w:val="20"/>
                <w:szCs w:val="20"/>
              </w:rPr>
              <w:t xml:space="preserve"> </w:t>
            </w:r>
            <w:r w:rsidR="00446435" w:rsidRPr="009F0A6A">
              <w:rPr>
                <w:rFonts w:ascii="Book Antiqua" w:hAnsi="Book Antiqua" w:cs="Times New Roman"/>
                <w:sz w:val="20"/>
                <w:szCs w:val="20"/>
              </w:rPr>
              <w:t xml:space="preserve">1-3 your Sponsorship will transition to TASC after the 2-year cycle ends but it will remain open-ended should grant/donation needs arise so that you can take advantage of </w:t>
            </w:r>
            <w:r w:rsidR="002A1883" w:rsidRPr="009F0A6A">
              <w:rPr>
                <w:rFonts w:ascii="Book Antiqua" w:hAnsi="Book Antiqua" w:cs="Times New Roman"/>
                <w:sz w:val="20"/>
                <w:szCs w:val="20"/>
              </w:rPr>
              <w:t>those opportunity in spite of any IRS delays.</w:t>
            </w:r>
          </w:p>
          <w:p w:rsidR="00446435" w:rsidRPr="009F0A6A" w:rsidRDefault="00446435" w:rsidP="00446435">
            <w:pPr>
              <w:pStyle w:val="PlainText"/>
              <w:ind w:left="72"/>
              <w:rPr>
                <w:rFonts w:ascii="Book Antiqua" w:hAnsi="Book Antiqua" w:cs="Times New Roman"/>
                <w:sz w:val="20"/>
                <w:szCs w:val="20"/>
              </w:rPr>
            </w:pPr>
          </w:p>
          <w:p w:rsidR="00446435" w:rsidRPr="009F0A6A" w:rsidRDefault="00446435" w:rsidP="00446435">
            <w:pPr>
              <w:pStyle w:val="PlainText"/>
              <w:ind w:left="72"/>
              <w:rPr>
                <w:rFonts w:ascii="Book Antiqua" w:hAnsi="Book Antiqua" w:cs="Times New Roman"/>
                <w:sz w:val="20"/>
                <w:szCs w:val="20"/>
              </w:rPr>
            </w:pPr>
            <w:r w:rsidRPr="009F0A6A">
              <w:rPr>
                <w:rFonts w:ascii="Book Antiqua" w:hAnsi="Book Antiqua" w:cs="Times New Roman"/>
                <w:sz w:val="20"/>
                <w:szCs w:val="20"/>
              </w:rPr>
              <w:t xml:space="preserve">We’ll have an Amendment for both our signatures allowing you to resume your Sponsorship for the duration of your grant/donations administration, and we’ll do that as many instances as is required until our assistance is no longer needed.  </w:t>
            </w:r>
          </w:p>
          <w:p w:rsidR="00446435" w:rsidRPr="009F0A6A" w:rsidRDefault="00446435" w:rsidP="00FD221C">
            <w:pPr>
              <w:pStyle w:val="PlainText"/>
              <w:rPr>
                <w:rFonts w:ascii="Book Antiqua" w:hAnsi="Book Antiqua" w:cs="Times New Roman"/>
                <w:sz w:val="20"/>
                <w:szCs w:val="20"/>
              </w:rPr>
            </w:pPr>
          </w:p>
        </w:tc>
      </w:tr>
    </w:tbl>
    <w:p w:rsidR="00C10035" w:rsidRPr="009F0A6A" w:rsidRDefault="00446435" w:rsidP="00FD221C">
      <w:pPr>
        <w:pStyle w:val="PlainText"/>
        <w:rPr>
          <w:rFonts w:ascii="Book Antiqua" w:hAnsi="Book Antiqua" w:cs="Courier New"/>
          <w:sz w:val="20"/>
          <w:szCs w:val="20"/>
        </w:rPr>
      </w:pPr>
      <w:r w:rsidRPr="009F0A6A">
        <w:rPr>
          <w:rFonts w:ascii="Book Antiqua" w:hAnsi="Book Antiqua" w:cs="Courier New"/>
          <w:sz w:val="20"/>
          <w:szCs w:val="20"/>
        </w:rPr>
        <w:lastRenderedPageBreak/>
        <w:t>Our</w:t>
      </w:r>
      <w:r w:rsidR="00C10035" w:rsidRPr="009F0A6A">
        <w:rPr>
          <w:rFonts w:ascii="Book Antiqua" w:hAnsi="Book Antiqua" w:cs="Courier New"/>
          <w:sz w:val="20"/>
          <w:szCs w:val="20"/>
        </w:rPr>
        <w:t xml:space="preserve"> </w:t>
      </w:r>
      <w:r w:rsidR="00C10035" w:rsidRPr="009F0A6A">
        <w:rPr>
          <w:rFonts w:ascii="Book Antiqua" w:hAnsi="Book Antiqua" w:cs="Courier New"/>
          <w:b/>
          <w:i/>
          <w:sz w:val="20"/>
          <w:szCs w:val="20"/>
        </w:rPr>
        <w:t xml:space="preserve">Technical Assistance Service Center (TASC) </w:t>
      </w:r>
      <w:r w:rsidRPr="009F0A6A">
        <w:rPr>
          <w:rFonts w:ascii="Book Antiqua" w:hAnsi="Book Antiqua" w:cs="Courier New"/>
          <w:sz w:val="20"/>
          <w:szCs w:val="20"/>
        </w:rPr>
        <w:t xml:space="preserve">was established </w:t>
      </w:r>
      <w:r w:rsidR="00C10035" w:rsidRPr="009F0A6A">
        <w:rPr>
          <w:rFonts w:ascii="Book Antiqua" w:hAnsi="Book Antiqua" w:cs="Courier New"/>
          <w:sz w:val="20"/>
          <w:szCs w:val="20"/>
        </w:rPr>
        <w:t>specifically for business support without the FS commitment.  Its open-ended so duration are as long or short as needed, and Awardees are able to continue getting what they need for as long as is desired.</w:t>
      </w:r>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p>
    <w:p w:rsidR="00C10035" w:rsidRPr="009F0A6A" w:rsidRDefault="00C10035" w:rsidP="003A539B">
      <w:pPr>
        <w:pStyle w:val="Heading1"/>
        <w:rPr>
          <w:sz w:val="20"/>
          <w:szCs w:val="20"/>
        </w:rPr>
      </w:pPr>
      <w:bookmarkStart w:id="16" w:name="_Toc173350561"/>
      <w:r w:rsidRPr="009F0A6A">
        <w:rPr>
          <w:sz w:val="20"/>
          <w:szCs w:val="20"/>
        </w:rPr>
        <w:t>Q&amp;A: Applicant/Organizational Information</w:t>
      </w:r>
      <w:bookmarkEnd w:id="16"/>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rPr>
          <w:rFonts w:ascii="Book Antiqua" w:eastAsia="Cambria" w:hAnsi="Book Antiqua" w:cs="Times New Roman"/>
          <w:b/>
          <w:i/>
          <w:color w:val="C00000"/>
          <w:sz w:val="20"/>
          <w:szCs w:val="20"/>
        </w:rPr>
      </w:pPr>
      <w:r w:rsidRPr="009F0A6A">
        <w:rPr>
          <w:rFonts w:ascii="Book Antiqua" w:eastAsia="Cambria" w:hAnsi="Book Antiqua" w:cs="Times New Roman"/>
          <w:b/>
          <w:i/>
          <w:color w:val="C00000"/>
          <w:sz w:val="20"/>
          <w:szCs w:val="20"/>
        </w:rPr>
        <w:t>For Clarity, Type Written Responses Only</w:t>
      </w:r>
    </w:p>
    <w:p w:rsidR="00C10035" w:rsidRPr="009F0A6A" w:rsidRDefault="00C10035" w:rsidP="00FD221C">
      <w:pPr>
        <w:numPr>
          <w:ilvl w:val="0"/>
          <w:numId w:val="25"/>
        </w:numP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Your Name &amp; Title:</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sdt>
            <w:sdtPr>
              <w:rPr>
                <w:rFonts w:ascii="Book Antiqua" w:eastAsia="Cambria" w:hAnsi="Book Antiqua" w:cs="Times New Roman"/>
                <w:color w:val="auto"/>
                <w:sz w:val="20"/>
                <w:szCs w:val="20"/>
              </w:rPr>
              <w:id w:val="1422532415"/>
              <w14:checkbox>
                <w14:checked w14:val="0"/>
                <w14:checkedState w14:val="2612" w14:font="MS Gothic"/>
                <w14:uncheckedState w14:val="2610" w14:font="MS Gothic"/>
              </w14:checkbox>
            </w:sdtPr>
            <w:sdtContent>
              <w:p w:rsidR="00C10035" w:rsidRPr="009F0A6A" w:rsidRDefault="007C4E85" w:rsidP="00FD221C">
                <w:pPr>
                  <w:rPr>
                    <w:rFonts w:ascii="Book Antiqua" w:eastAsia="Cambria" w:hAnsi="Book Antiqua" w:cs="Times New Roman"/>
                    <w:color w:val="auto"/>
                    <w:sz w:val="20"/>
                    <w:szCs w:val="20"/>
                  </w:rPr>
                </w:pPr>
                <w:r>
                  <w:rPr>
                    <w:rFonts w:ascii="MS Gothic" w:eastAsia="MS Gothic" w:hAnsi="MS Gothic" w:cs="Times New Roman" w:hint="eastAsia"/>
                    <w:color w:val="auto"/>
                    <w:sz w:val="20"/>
                    <w:szCs w:val="20"/>
                  </w:rPr>
                  <w:t>☐</w:t>
                </w:r>
              </w:p>
            </w:sdtContent>
          </w:sdt>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5"/>
        </w:numP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Your Preferred Contact Info (Mailing Address, Phone, Email (</w:t>
      </w:r>
      <w:r w:rsidRPr="009F0A6A">
        <w:rPr>
          <w:rFonts w:ascii="Book Antiqua" w:eastAsia="Cambria" w:hAnsi="Book Antiqua" w:cs="Times New Roman"/>
          <w:b/>
          <w:i/>
          <w:color w:val="auto"/>
          <w:sz w:val="20"/>
          <w:szCs w:val="20"/>
        </w:rPr>
        <w:t>only one please</w:t>
      </w:r>
      <w:r w:rsidRPr="009F0A6A">
        <w:rPr>
          <w:rFonts w:ascii="Book Antiqua" w:eastAsia="Cambria" w:hAnsi="Book Antiqua" w:cs="Times New Roman"/>
          <w:b/>
          <w:color w:val="auto"/>
          <w:sz w:val="20"/>
          <w:szCs w:val="20"/>
        </w:rPr>
        <w:t xml:space="preserve">): </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5"/>
        </w:numP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 xml:space="preserve">The Organization Proposed Name &amp; Tax ID#: </w:t>
      </w:r>
      <w:r w:rsidRPr="009F0A6A">
        <w:rPr>
          <w:rFonts w:ascii="Book Antiqua" w:eastAsia="Cambria" w:hAnsi="Book Antiqua" w:cs="Times New Roman"/>
          <w:i/>
          <w:color w:val="C00000"/>
          <w:sz w:val="20"/>
          <w:szCs w:val="20"/>
        </w:rPr>
        <w:t xml:space="preserve">(If you have no tax ID/EIN , call 800 829 4933 or apply online at </w:t>
      </w:r>
      <w:hyperlink r:id="rId16" w:history="1">
        <w:r w:rsidRPr="009F0A6A">
          <w:rPr>
            <w:rStyle w:val="Hyperlink"/>
            <w:rFonts w:ascii="Book Antiqua" w:eastAsia="Cambria" w:hAnsi="Book Antiqua" w:cs="Times New Roman"/>
            <w:i/>
            <w:color w:val="002060"/>
            <w:sz w:val="20"/>
            <w:szCs w:val="20"/>
          </w:rPr>
          <w:t>www.IRS.Gov</w:t>
        </w:r>
      </w:hyperlink>
      <w:r w:rsidRPr="009F0A6A">
        <w:rPr>
          <w:rFonts w:ascii="Book Antiqua" w:eastAsia="Cambria" w:hAnsi="Book Antiqua" w:cs="Times New Roman"/>
          <w:i/>
          <w:color w:val="C00000"/>
          <w:sz w:val="20"/>
          <w:szCs w:val="20"/>
        </w:rPr>
        <w:t>, its free)</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b/>
          <w:color w:val="auto"/>
          <w:sz w:val="20"/>
          <w:szCs w:val="20"/>
        </w:rPr>
      </w:pPr>
    </w:p>
    <w:p w:rsidR="00C10035" w:rsidRPr="009F0A6A" w:rsidRDefault="00C10035" w:rsidP="00FD221C">
      <w:pPr>
        <w:numPr>
          <w:ilvl w:val="0"/>
          <w:numId w:val="25"/>
        </w:numPr>
        <w:rPr>
          <w:rFonts w:ascii="Book Antiqua" w:eastAsia="Cambria" w:hAnsi="Book Antiqua" w:cs="Times New Roman"/>
          <w:color w:val="auto"/>
          <w:sz w:val="20"/>
          <w:szCs w:val="20"/>
        </w:rPr>
      </w:pPr>
      <w:r w:rsidRPr="009F0A6A">
        <w:rPr>
          <w:rFonts w:ascii="Book Antiqua" w:eastAsia="Cambria" w:hAnsi="Book Antiqua" w:cs="Times New Roman"/>
          <w:b/>
          <w:color w:val="auto"/>
          <w:sz w:val="20"/>
          <w:szCs w:val="20"/>
        </w:rPr>
        <w:t xml:space="preserve">Name and Title of Other Key Players (if any). </w:t>
      </w:r>
      <w:r w:rsidRPr="009F0A6A">
        <w:rPr>
          <w:rFonts w:ascii="Book Antiqua" w:eastAsia="Cambria" w:hAnsi="Book Antiqua" w:cs="Times New Roman"/>
          <w:color w:val="auto"/>
          <w:sz w:val="20"/>
          <w:szCs w:val="20"/>
        </w:rPr>
        <w:t>(Volunteers, officers, interim/acting officers, potential board member, staff; if NONE, enter TBD (</w:t>
      </w:r>
      <w:r w:rsidRPr="009F0A6A">
        <w:rPr>
          <w:rFonts w:ascii="Book Antiqua" w:eastAsia="Cambria" w:hAnsi="Book Antiqua" w:cs="Times New Roman"/>
          <w:i/>
          <w:color w:val="auto"/>
          <w:sz w:val="20"/>
          <w:szCs w:val="20"/>
        </w:rPr>
        <w:t>to be determined</w:t>
      </w:r>
      <w:r w:rsidRPr="009F0A6A">
        <w:rPr>
          <w:rFonts w:ascii="Book Antiqua" w:eastAsia="Cambria" w:hAnsi="Book Antiqua" w:cs="Times New Roman"/>
          <w:color w:val="auto"/>
          <w:sz w:val="20"/>
          <w:szCs w:val="20"/>
        </w:rPr>
        <w:t>)):</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b/>
          <w:color w:val="auto"/>
          <w:sz w:val="20"/>
          <w:szCs w:val="20"/>
        </w:rPr>
      </w:pPr>
    </w:p>
    <w:p w:rsidR="00C10035" w:rsidRPr="009F0A6A" w:rsidRDefault="00C10035" w:rsidP="00FD221C">
      <w:pPr>
        <w:numPr>
          <w:ilvl w:val="0"/>
          <w:numId w:val="25"/>
        </w:numP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Location of Proposed Operations (city, state; indicate if operations will be national):</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5"/>
        </w:numPr>
        <w:rPr>
          <w:rFonts w:ascii="Book Antiqua" w:eastAsia="Cambria" w:hAnsi="Book Antiqua" w:cs="Times New Roman"/>
          <w:color w:val="auto"/>
          <w:sz w:val="20"/>
          <w:szCs w:val="20"/>
        </w:rPr>
      </w:pPr>
      <w:r w:rsidRPr="009F0A6A">
        <w:rPr>
          <w:rFonts w:ascii="Book Antiqua" w:eastAsia="Cambria" w:hAnsi="Book Antiqua" w:cs="Times New Roman"/>
          <w:b/>
          <w:color w:val="auto"/>
          <w:sz w:val="20"/>
          <w:szCs w:val="20"/>
        </w:rPr>
        <w:t xml:space="preserve">How did you hear about EEF-501c™?  </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b/>
          <w:color w:val="auto"/>
          <w:sz w:val="20"/>
          <w:szCs w:val="20"/>
        </w:rPr>
      </w:pPr>
    </w:p>
    <w:p w:rsidR="00C10035" w:rsidRPr="009F0A6A" w:rsidRDefault="00C10035" w:rsidP="00FD221C">
      <w:pPr>
        <w:numPr>
          <w:ilvl w:val="0"/>
          <w:numId w:val="25"/>
        </w:numP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If approved by the IRS, what type of tax exempt entity will your organization be?</w:t>
      </w:r>
    </w:p>
    <w:p w:rsidR="00C10035" w:rsidRPr="009F0A6A" w:rsidRDefault="00C10035" w:rsidP="00FD221C">
      <w:pPr>
        <w:ind w:left="720"/>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w:t>
      </w:r>
      <w:sdt>
        <w:sdtPr>
          <w:rPr>
            <w:rFonts w:ascii="Book Antiqua" w:eastAsia="Cambria" w:hAnsi="Book Antiqua" w:cs="Times New Roman"/>
            <w:color w:val="auto"/>
            <w:sz w:val="20"/>
            <w:szCs w:val="20"/>
          </w:rPr>
          <w:id w:val="-1321274130"/>
          <w14:checkbox>
            <w14:checked w14:val="0"/>
            <w14:checkedState w14:val="2612" w14:font="MS Gothic"/>
            <w14:uncheckedState w14:val="2610" w14:font="MS Gothic"/>
          </w14:checkbox>
        </w:sdtPr>
        <w:sdtContent>
          <w:r w:rsidR="007F703B">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   Association</w:t>
      </w:r>
      <w:r w:rsidR="007F703B">
        <w:rPr>
          <w:rFonts w:ascii="Book Antiqua" w:eastAsia="Cambria" w:hAnsi="Book Antiqua" w:cs="Times New Roman"/>
          <w:color w:val="auto"/>
          <w:sz w:val="20"/>
          <w:szCs w:val="20"/>
        </w:rPr>
        <w:t xml:space="preserve">  </w:t>
      </w:r>
      <w:r w:rsidRPr="009F0A6A">
        <w:rPr>
          <w:rFonts w:ascii="Book Antiqua" w:eastAsia="Cambria" w:hAnsi="Book Antiqua" w:cs="Times New Roman"/>
          <w:color w:val="auto"/>
          <w:sz w:val="20"/>
          <w:szCs w:val="20"/>
        </w:rPr>
        <w:t xml:space="preserve">    [  </w:t>
      </w:r>
      <w:sdt>
        <w:sdtPr>
          <w:rPr>
            <w:rFonts w:ascii="Book Antiqua" w:eastAsia="Cambria" w:hAnsi="Book Antiqua" w:cs="Times New Roman"/>
            <w:color w:val="auto"/>
            <w:sz w:val="20"/>
            <w:szCs w:val="20"/>
          </w:rPr>
          <w:id w:val="-1221598748"/>
          <w14:checkbox>
            <w14:checked w14:val="0"/>
            <w14:checkedState w14:val="2612" w14:font="MS Gothic"/>
            <w14:uncheckedState w14:val="2610" w14:font="MS Gothic"/>
          </w14:checkbox>
        </w:sdtPr>
        <w:sdtContent>
          <w:r w:rsidR="007F703B">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   Charity </w:t>
      </w:r>
      <w:r w:rsidRPr="009F0A6A">
        <w:rPr>
          <w:rFonts w:ascii="Book Antiqua" w:eastAsia="Cambria" w:hAnsi="Book Antiqua" w:cs="Times New Roman"/>
          <w:color w:val="auto"/>
          <w:sz w:val="20"/>
          <w:szCs w:val="20"/>
        </w:rPr>
        <w:tab/>
        <w:t>[</w:t>
      </w:r>
      <w:sdt>
        <w:sdtPr>
          <w:rPr>
            <w:rFonts w:ascii="Book Antiqua" w:eastAsia="Cambria" w:hAnsi="Book Antiqua" w:cs="Times New Roman"/>
            <w:color w:val="auto"/>
            <w:sz w:val="20"/>
            <w:szCs w:val="20"/>
          </w:rPr>
          <w:id w:val="1536153647"/>
          <w14:checkbox>
            <w14:checked w14:val="0"/>
            <w14:checkedState w14:val="2612" w14:font="MS Gothic"/>
            <w14:uncheckedState w14:val="2610" w14:font="MS Gothic"/>
          </w14:checkbox>
        </w:sdtPr>
        <w:sdtContent>
          <w:r w:rsidR="007F703B">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   Church/Religious Org  </w:t>
      </w:r>
      <w:r w:rsidRPr="009F0A6A">
        <w:rPr>
          <w:rFonts w:ascii="Book Antiqua" w:eastAsia="Cambria" w:hAnsi="Book Antiqua" w:cs="Times New Roman"/>
          <w:color w:val="auto"/>
          <w:sz w:val="20"/>
          <w:szCs w:val="20"/>
        </w:rPr>
        <w:tab/>
        <w:t xml:space="preserve"> [     ]   Education Institution  </w:t>
      </w:r>
    </w:p>
    <w:p w:rsidR="00C10035" w:rsidRPr="009F0A6A" w:rsidRDefault="00C10035" w:rsidP="00FD221C">
      <w:pPr>
        <w:ind w:left="720"/>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w:t>
      </w:r>
      <w:sdt>
        <w:sdtPr>
          <w:rPr>
            <w:rFonts w:ascii="Book Antiqua" w:eastAsia="Cambria" w:hAnsi="Book Antiqua" w:cs="Times New Roman"/>
            <w:color w:val="auto"/>
            <w:sz w:val="20"/>
            <w:szCs w:val="20"/>
          </w:rPr>
          <w:id w:val="-43988793"/>
          <w14:checkbox>
            <w14:checked w14:val="0"/>
            <w14:checkedState w14:val="2612" w14:font="MS Gothic"/>
            <w14:uncheckedState w14:val="2610" w14:font="MS Gothic"/>
          </w14:checkbox>
        </w:sdtPr>
        <w:sdtContent>
          <w:r w:rsidR="007F703B">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w:t>
      </w:r>
      <w:r w:rsidR="007F703B">
        <w:rPr>
          <w:rFonts w:ascii="Book Antiqua" w:eastAsia="Cambria" w:hAnsi="Book Antiqua" w:cs="Times New Roman"/>
          <w:color w:val="auto"/>
          <w:sz w:val="20"/>
          <w:szCs w:val="20"/>
        </w:rPr>
        <w:t>]   Non Profit</w:t>
      </w:r>
      <w:r w:rsidRPr="009F0A6A">
        <w:rPr>
          <w:rFonts w:ascii="Book Antiqua" w:eastAsia="Cambria" w:hAnsi="Book Antiqua" w:cs="Times New Roman"/>
          <w:color w:val="auto"/>
          <w:sz w:val="20"/>
          <w:szCs w:val="20"/>
        </w:rPr>
        <w:t xml:space="preserve">     [ </w:t>
      </w:r>
      <w:sdt>
        <w:sdtPr>
          <w:rPr>
            <w:rFonts w:ascii="Book Antiqua" w:eastAsia="Cambria" w:hAnsi="Book Antiqua" w:cs="Times New Roman"/>
            <w:color w:val="auto"/>
            <w:sz w:val="20"/>
            <w:szCs w:val="20"/>
          </w:rPr>
          <w:id w:val="-602418779"/>
          <w14:checkbox>
            <w14:checked w14:val="0"/>
            <w14:checkedState w14:val="2612" w14:font="MS Gothic"/>
            <w14:uncheckedState w14:val="2610" w14:font="MS Gothic"/>
          </w14:checkbox>
        </w:sdtPr>
        <w:sdtContent>
          <w:r w:rsidR="007F703B">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w:t>
      </w:r>
      <w:r w:rsidR="004C2306">
        <w:rPr>
          <w:rFonts w:ascii="Book Antiqua" w:eastAsia="Cambria" w:hAnsi="Book Antiqua" w:cs="Times New Roman"/>
          <w:color w:val="auto"/>
          <w:sz w:val="20"/>
          <w:szCs w:val="20"/>
        </w:rPr>
        <w:t xml:space="preserve">]   Private Foundation      </w:t>
      </w:r>
      <w:r w:rsidRPr="009F0A6A">
        <w:rPr>
          <w:rFonts w:ascii="Book Antiqua" w:eastAsia="Cambria" w:hAnsi="Book Antiqua" w:cs="Times New Roman"/>
          <w:color w:val="auto"/>
          <w:sz w:val="20"/>
          <w:szCs w:val="20"/>
        </w:rPr>
        <w:t xml:space="preserve">[  </w:t>
      </w:r>
      <w:sdt>
        <w:sdtPr>
          <w:rPr>
            <w:rFonts w:ascii="Book Antiqua" w:eastAsia="Cambria" w:hAnsi="Book Antiqua" w:cs="Times New Roman"/>
            <w:color w:val="auto"/>
            <w:sz w:val="20"/>
            <w:szCs w:val="20"/>
          </w:rPr>
          <w:id w:val="1961766566"/>
          <w14:checkbox>
            <w14:checked w14:val="0"/>
            <w14:checkedState w14:val="2612" w14:font="MS Gothic"/>
            <w14:uncheckedState w14:val="2610" w14:font="MS Gothic"/>
          </w14:checkbox>
        </w:sdtPr>
        <w:sdtContent>
          <w:r w:rsidR="004C2306">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   Public Foundation  </w:t>
      </w:r>
      <w:r w:rsidRPr="009F0A6A">
        <w:rPr>
          <w:rFonts w:ascii="Book Antiqua" w:eastAsia="Cambria" w:hAnsi="Book Antiqua" w:cs="Times New Roman"/>
          <w:color w:val="auto"/>
          <w:sz w:val="20"/>
          <w:szCs w:val="20"/>
        </w:rPr>
        <w:tab/>
        <w:t xml:space="preserve"> [ </w:t>
      </w:r>
      <w:sdt>
        <w:sdtPr>
          <w:rPr>
            <w:rFonts w:ascii="Book Antiqua" w:eastAsia="Cambria" w:hAnsi="Book Antiqua" w:cs="Times New Roman"/>
            <w:color w:val="auto"/>
            <w:sz w:val="20"/>
            <w:szCs w:val="20"/>
          </w:rPr>
          <w:id w:val="-445766328"/>
          <w14:checkbox>
            <w14:checked w14:val="0"/>
            <w14:checkedState w14:val="2612" w14:font="MS Gothic"/>
            <w14:uncheckedState w14:val="2610" w14:font="MS Gothic"/>
          </w14:checkbox>
        </w:sdtPr>
        <w:sdtContent>
          <w:r w:rsidR="004C2306">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   Political </w:t>
      </w:r>
    </w:p>
    <w:p w:rsidR="00C10035" w:rsidRPr="009F0A6A" w:rsidRDefault="00C10035" w:rsidP="00FD221C">
      <w:pPr>
        <w:rPr>
          <w:rFonts w:ascii="Book Antiqua" w:eastAsia="Cambria" w:hAnsi="Book Antiqua" w:cs="Times New Roman"/>
          <w:b/>
          <w:color w:val="auto"/>
          <w:sz w:val="20"/>
          <w:szCs w:val="20"/>
        </w:rPr>
      </w:pPr>
    </w:p>
    <w:p w:rsidR="00C10035" w:rsidRPr="009F0A6A" w:rsidRDefault="00C10035" w:rsidP="00FD221C">
      <w:pPr>
        <w:numPr>
          <w:ilvl w:val="0"/>
          <w:numId w:val="25"/>
        </w:numPr>
        <w:rPr>
          <w:rFonts w:ascii="Book Antiqua" w:eastAsia="Cambria" w:hAnsi="Book Antiqua" w:cs="Times New Roman"/>
          <w:color w:val="auto"/>
          <w:sz w:val="20"/>
          <w:szCs w:val="20"/>
        </w:rPr>
      </w:pPr>
      <w:r w:rsidRPr="009F0A6A">
        <w:rPr>
          <w:rFonts w:ascii="Book Antiqua" w:eastAsia="Cambria" w:hAnsi="Book Antiqua" w:cs="Times New Roman"/>
          <w:b/>
          <w:color w:val="auto"/>
          <w:sz w:val="20"/>
          <w:szCs w:val="20"/>
        </w:rPr>
        <w:lastRenderedPageBreak/>
        <w:t>Have you completed your IRS Form 1023/1024 application for tax exempt status?</w:t>
      </w:r>
      <w:r w:rsidRPr="009F0A6A">
        <w:rPr>
          <w:rFonts w:ascii="Book Antiqua" w:eastAsia="Cambria" w:hAnsi="Book Antiqua" w:cs="Times New Roman"/>
          <w:color w:val="auto"/>
          <w:sz w:val="20"/>
          <w:szCs w:val="20"/>
        </w:rPr>
        <w:t xml:space="preserve"> </w:t>
      </w:r>
    </w:p>
    <w:p w:rsidR="00C10035" w:rsidRPr="009F0A6A" w:rsidRDefault="00C10035" w:rsidP="00FD221C">
      <w:pPr>
        <w:ind w:left="720"/>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w:t>
      </w:r>
      <w:sdt>
        <w:sdtPr>
          <w:rPr>
            <w:rFonts w:ascii="Book Antiqua" w:eastAsia="Cambria" w:hAnsi="Book Antiqua" w:cs="Times New Roman"/>
            <w:color w:val="auto"/>
            <w:sz w:val="20"/>
            <w:szCs w:val="20"/>
          </w:rPr>
          <w:id w:val="1617014320"/>
          <w14:checkbox>
            <w14:checked w14:val="0"/>
            <w14:checkedState w14:val="2612" w14:font="MS Gothic"/>
            <w14:uncheckedState w14:val="2610" w14:font="MS Gothic"/>
          </w14:checkbox>
        </w:sdtPr>
        <w:sdtContent>
          <w:r w:rsidR="00152139">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 Y</w:t>
      </w:r>
      <w:r w:rsidRPr="009F0A6A">
        <w:rPr>
          <w:rFonts w:ascii="Book Antiqua" w:eastAsia="Cambria" w:hAnsi="Book Antiqua" w:cs="Times New Roman"/>
          <w:color w:val="auto"/>
          <w:sz w:val="20"/>
          <w:szCs w:val="20"/>
        </w:rPr>
        <w:tab/>
        <w:t xml:space="preserve">         [</w:t>
      </w:r>
      <w:sdt>
        <w:sdtPr>
          <w:rPr>
            <w:rFonts w:ascii="Book Antiqua" w:eastAsia="Cambria" w:hAnsi="Book Antiqua" w:cs="Times New Roman"/>
            <w:color w:val="auto"/>
            <w:sz w:val="20"/>
            <w:szCs w:val="20"/>
          </w:rPr>
          <w:id w:val="-919636411"/>
          <w14:checkbox>
            <w14:checked w14:val="0"/>
            <w14:checkedState w14:val="2612" w14:font="MS Gothic"/>
            <w14:uncheckedState w14:val="2610" w14:font="MS Gothic"/>
          </w14:checkbox>
        </w:sdtPr>
        <w:sdtContent>
          <w:r w:rsidR="00152139">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 N  </w:t>
      </w:r>
      <w:r w:rsidRPr="009F0A6A">
        <w:rPr>
          <w:rFonts w:ascii="Book Antiqua" w:eastAsia="Cambria" w:hAnsi="Book Antiqua" w:cs="Times New Roman"/>
          <w:color w:val="auto"/>
          <w:sz w:val="20"/>
          <w:szCs w:val="20"/>
        </w:rPr>
        <w:tab/>
        <w:t>[</w:t>
      </w:r>
      <w:sdt>
        <w:sdtPr>
          <w:rPr>
            <w:rFonts w:ascii="Book Antiqua" w:eastAsia="Cambria" w:hAnsi="Book Antiqua" w:cs="Times New Roman"/>
            <w:color w:val="auto"/>
            <w:sz w:val="20"/>
            <w:szCs w:val="20"/>
          </w:rPr>
          <w:id w:val="2074232397"/>
          <w14:checkbox>
            <w14:checked w14:val="0"/>
            <w14:checkedState w14:val="2612" w14:font="MS Gothic"/>
            <w14:uncheckedState w14:val="2610" w14:font="MS Gothic"/>
          </w14:checkbox>
        </w:sdtPr>
        <w:sdtContent>
          <w:r w:rsidR="004C2306">
            <w:rPr>
              <w:rFonts w:ascii="MS Gothic" w:eastAsia="MS Gothic" w:hAnsi="MS Gothic" w:cs="Times New Roman" w:hint="eastAsia"/>
              <w:color w:val="auto"/>
              <w:sz w:val="20"/>
              <w:szCs w:val="20"/>
            </w:rPr>
            <w:t>☐</w:t>
          </w:r>
        </w:sdtContent>
      </w:sdt>
      <w:r w:rsidRPr="009F0A6A">
        <w:rPr>
          <w:rFonts w:ascii="Book Antiqua" w:eastAsia="Cambria" w:hAnsi="Book Antiqua" w:cs="Times New Roman"/>
          <w:color w:val="auto"/>
          <w:sz w:val="20"/>
          <w:szCs w:val="20"/>
        </w:rPr>
        <w:t xml:space="preserve">    ]   In Progress</w:t>
      </w:r>
    </w:p>
    <w:p w:rsidR="00C10035" w:rsidRPr="009F0A6A" w:rsidRDefault="00C10035" w:rsidP="00FD221C">
      <w:pPr>
        <w:rPr>
          <w:rFonts w:ascii="Book Antiqua" w:eastAsia="Cambria" w:hAnsi="Book Antiqua" w:cs="Times New Roman"/>
          <w:b/>
          <w:color w:val="auto"/>
          <w:sz w:val="20"/>
          <w:szCs w:val="20"/>
        </w:rPr>
      </w:pPr>
    </w:p>
    <w:p w:rsidR="00C10035" w:rsidRPr="009F0A6A" w:rsidRDefault="00C10035" w:rsidP="00FD221C">
      <w:pPr>
        <w:numPr>
          <w:ilvl w:val="0"/>
          <w:numId w:val="25"/>
        </w:numP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 xml:space="preserve">If not, is that something we need to help you with?  [ </w:t>
      </w:r>
      <w:sdt>
        <w:sdtPr>
          <w:rPr>
            <w:rFonts w:ascii="Book Antiqua" w:eastAsia="Cambria" w:hAnsi="Book Antiqua" w:cs="Times New Roman"/>
            <w:b/>
            <w:color w:val="auto"/>
            <w:sz w:val="20"/>
            <w:szCs w:val="20"/>
          </w:rPr>
          <w:id w:val="1285704032"/>
          <w14:checkbox>
            <w14:checked w14:val="0"/>
            <w14:checkedState w14:val="2612" w14:font="MS Gothic"/>
            <w14:uncheckedState w14:val="2610" w14:font="MS Gothic"/>
          </w14:checkbox>
        </w:sdtPr>
        <w:sdtContent>
          <w:r w:rsidR="004C2306">
            <w:rPr>
              <w:rFonts w:ascii="MS Gothic" w:eastAsia="MS Gothic" w:hAnsi="MS Gothic" w:cs="Times New Roman" w:hint="eastAsia"/>
              <w:b/>
              <w:color w:val="auto"/>
              <w:sz w:val="20"/>
              <w:szCs w:val="20"/>
            </w:rPr>
            <w:t>☐</w:t>
          </w:r>
        </w:sdtContent>
      </w:sdt>
      <w:r w:rsidRPr="009F0A6A">
        <w:rPr>
          <w:rFonts w:ascii="Book Antiqua" w:eastAsia="Cambria" w:hAnsi="Book Antiqua" w:cs="Times New Roman"/>
          <w:b/>
          <w:color w:val="auto"/>
          <w:sz w:val="20"/>
          <w:szCs w:val="20"/>
        </w:rPr>
        <w:t xml:space="preserve">    ] Y</w:t>
      </w:r>
      <w:r w:rsidRPr="009F0A6A">
        <w:rPr>
          <w:rFonts w:ascii="Book Antiqua" w:eastAsia="Cambria" w:hAnsi="Book Antiqua" w:cs="Times New Roman"/>
          <w:b/>
          <w:color w:val="auto"/>
          <w:sz w:val="20"/>
          <w:szCs w:val="20"/>
        </w:rPr>
        <w:tab/>
        <w:t>[</w:t>
      </w:r>
      <w:sdt>
        <w:sdtPr>
          <w:rPr>
            <w:rFonts w:ascii="Book Antiqua" w:eastAsia="Cambria" w:hAnsi="Book Antiqua" w:cs="Times New Roman"/>
            <w:b/>
            <w:color w:val="auto"/>
            <w:sz w:val="20"/>
            <w:szCs w:val="20"/>
          </w:rPr>
          <w:id w:val="1201673394"/>
          <w14:checkbox>
            <w14:checked w14:val="0"/>
            <w14:checkedState w14:val="2612" w14:font="MS Gothic"/>
            <w14:uncheckedState w14:val="2610" w14:font="MS Gothic"/>
          </w14:checkbox>
        </w:sdtPr>
        <w:sdtContent>
          <w:r w:rsidR="004C2306">
            <w:rPr>
              <w:rFonts w:ascii="MS Gothic" w:eastAsia="MS Gothic" w:hAnsi="MS Gothic" w:cs="Times New Roman" w:hint="eastAsia"/>
              <w:b/>
              <w:color w:val="auto"/>
              <w:sz w:val="20"/>
              <w:szCs w:val="20"/>
            </w:rPr>
            <w:t>☐</w:t>
          </w:r>
        </w:sdtContent>
      </w:sdt>
      <w:r w:rsidRPr="009F0A6A">
        <w:rPr>
          <w:rFonts w:ascii="Book Antiqua" w:eastAsia="Cambria" w:hAnsi="Book Antiqua" w:cs="Times New Roman"/>
          <w:b/>
          <w:color w:val="auto"/>
          <w:sz w:val="20"/>
          <w:szCs w:val="20"/>
        </w:rPr>
        <w:t xml:space="preserve">     ] N </w:t>
      </w:r>
    </w:p>
    <w:p w:rsidR="00C10035" w:rsidRPr="009F0A6A" w:rsidRDefault="00C10035" w:rsidP="00FD221C">
      <w:pPr>
        <w:rPr>
          <w:rFonts w:ascii="Book Antiqua" w:eastAsia="Cambria" w:hAnsi="Book Antiqua" w:cs="Times New Roman"/>
          <w:b/>
          <w:color w:val="auto"/>
          <w:sz w:val="20"/>
          <w:szCs w:val="20"/>
        </w:rPr>
      </w:pPr>
    </w:p>
    <w:p w:rsidR="00C10035" w:rsidRPr="009F0A6A" w:rsidRDefault="00C10035" w:rsidP="00FD221C">
      <w:pPr>
        <w:rPr>
          <w:rFonts w:ascii="Book Antiqua" w:eastAsia="Cambria" w:hAnsi="Book Antiqua" w:cs="Times New Roman"/>
          <w:b/>
          <w:color w:val="auto"/>
          <w:sz w:val="20"/>
          <w:szCs w:val="20"/>
        </w:rPr>
      </w:pPr>
    </w:p>
    <w:p w:rsidR="00C10035" w:rsidRPr="009F0A6A" w:rsidRDefault="00C10035" w:rsidP="003A539B">
      <w:pPr>
        <w:pStyle w:val="Heading1"/>
        <w:rPr>
          <w:rFonts w:eastAsia="Cambria"/>
          <w:sz w:val="20"/>
          <w:szCs w:val="20"/>
        </w:rPr>
      </w:pPr>
      <w:bookmarkStart w:id="17" w:name="_Toc173350562"/>
      <w:r w:rsidRPr="009F0A6A">
        <w:rPr>
          <w:rFonts w:eastAsia="Cambria"/>
          <w:sz w:val="20"/>
          <w:szCs w:val="20"/>
        </w:rPr>
        <w:t>Description of Your Work</w:t>
      </w:r>
      <w:bookmarkEnd w:id="17"/>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b/>
          <w:color w:val="auto"/>
          <w:sz w:val="20"/>
          <w:szCs w:val="20"/>
        </w:rPr>
        <w:t>Please keep responses within the space allotted</w:t>
      </w:r>
      <w:r w:rsidRPr="009F0A6A">
        <w:rPr>
          <w:rFonts w:ascii="Book Antiqua" w:eastAsia="Cambria" w:hAnsi="Book Antiqua" w:cs="Times New Roman"/>
          <w:color w:val="auto"/>
          <w:sz w:val="20"/>
          <w:szCs w:val="20"/>
        </w:rPr>
        <w:t xml:space="preserve">.  Concise, direct answers are fine at this stage, no details are needed.  Give just enough information to indicate the need.  If approved, you’ll be able to elaborate on the </w:t>
      </w:r>
      <w:r w:rsidRPr="009F0A6A">
        <w:rPr>
          <w:rFonts w:ascii="Book Antiqua" w:eastAsia="Cambria" w:hAnsi="Book Antiqua" w:cs="Times New Roman"/>
          <w:b/>
          <w:color w:val="auto"/>
          <w:sz w:val="20"/>
          <w:szCs w:val="20"/>
        </w:rPr>
        <w:t>Fiscal Sponsorship Registration Form</w:t>
      </w:r>
      <w:r w:rsidRPr="009F0A6A">
        <w:rPr>
          <w:rFonts w:ascii="Book Antiqua" w:eastAsia="Cambria" w:hAnsi="Book Antiqua" w:cs="Times New Roman"/>
          <w:color w:val="auto"/>
          <w:sz w:val="20"/>
          <w:szCs w:val="20"/>
        </w:rPr>
        <w:t xml:space="preserve"> which is how we will develop the particulars of your Sponsorship needs in terms of supports and assets.  All we require now is a well-crafted outline or summary so we have a general idea. </w:t>
      </w: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ind w:left="1080" w:right="626" w:hanging="360"/>
        <w:rPr>
          <w:rFonts w:ascii="Book Antiqua" w:eastAsia="Cambria" w:hAnsi="Book Antiqua" w:cs="Times New Roman"/>
          <w:b/>
          <w:i/>
          <w:color w:val="auto"/>
          <w:sz w:val="20"/>
          <w:szCs w:val="20"/>
        </w:rPr>
      </w:pPr>
      <w:r w:rsidRPr="009F0A6A">
        <w:rPr>
          <w:rFonts w:ascii="Book Antiqua" w:eastAsia="Cambria" w:hAnsi="Book Antiqua" w:cs="Times New Roman"/>
          <w:b/>
          <w:i/>
          <w:color w:val="auto"/>
          <w:sz w:val="20"/>
          <w:szCs w:val="20"/>
        </w:rPr>
        <w:t>For example, if you are self-administering your grants, state that here.  On your Registration form, you will have a schedule of reports section to provide us with a list of reportings you are preparing that we must co-sign(off) on. If you prefer we administer, you state that here in the App.  Then on your Program Registration we’ll have a Terms section for reporting obligations, listing you disbursement recipients, a disbursement schedule, etc and the Admin Fee.  Grant Administration may be a flat fee or scheduled stipend. Its based on what you need and at what frequency.</w:t>
      </w:r>
    </w:p>
    <w:p w:rsidR="00C10035" w:rsidRPr="009F0A6A" w:rsidRDefault="00C10035" w:rsidP="00FD221C">
      <w:pPr>
        <w:rPr>
          <w:rFonts w:ascii="Book Antiqua" w:eastAsia="Cambria" w:hAnsi="Book Antiqua" w:cs="Times New Roman"/>
          <w:i/>
          <w:color w:val="auto"/>
          <w:sz w:val="20"/>
          <w:szCs w:val="20"/>
        </w:rPr>
      </w:pPr>
    </w:p>
    <w:p w:rsidR="00C10035" w:rsidRPr="009F0A6A" w:rsidRDefault="00C10035" w:rsidP="00A52D38">
      <w:pPr>
        <w:pStyle w:val="Sub2Style"/>
        <w:rPr>
          <w:szCs w:val="20"/>
        </w:rPr>
      </w:pPr>
      <w:bookmarkStart w:id="18" w:name="_Toc173350563"/>
      <w:r w:rsidRPr="009F0A6A">
        <w:rPr>
          <w:szCs w:val="20"/>
        </w:rPr>
        <w:t>Summary</w:t>
      </w:r>
      <w:bookmarkEnd w:id="18"/>
    </w:p>
    <w:p w:rsidR="00E56A0C"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Provide an outline on the basic mission of your organization and how you plan to achieve its goals. Include who, what, why, where, when and how.  This is your elevator pitch, we should be able to absorb and comprehend your purpose and activities quickly.</w:t>
      </w:r>
    </w:p>
    <w:p w:rsidR="00E56A0C" w:rsidRPr="009F0A6A" w:rsidRDefault="00E56A0C" w:rsidP="00FD221C">
      <w:pPr>
        <w:rPr>
          <w:rFonts w:ascii="Book Antiqua" w:eastAsia="Cambria" w:hAnsi="Book Antiqua" w:cs="Times New Roman"/>
          <w:color w:val="auto"/>
          <w:sz w:val="20"/>
          <w:szCs w:val="20"/>
        </w:rPr>
      </w:pPr>
    </w:p>
    <w:p w:rsidR="00C10035" w:rsidRPr="009F0A6A" w:rsidRDefault="00E56A0C"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You will be able to elaborate more in your Registration for that’s doc is for the nitty gritty details.</w:t>
      </w:r>
    </w:p>
    <w:p w:rsidR="00A52D38" w:rsidRPr="009F0A6A" w:rsidRDefault="00A52D38" w:rsidP="00FD221C">
      <w:pPr>
        <w:rPr>
          <w:rFonts w:ascii="Book Antiqua" w:eastAsia="Cambria" w:hAnsi="Book Antiqua" w:cs="Times New Roman"/>
          <w:color w:val="auto"/>
          <w:sz w:val="20"/>
          <w:szCs w:val="20"/>
        </w:rPr>
      </w:pPr>
    </w:p>
    <w:tbl>
      <w:tblPr>
        <w:tblStyle w:val="TableGrid"/>
        <w:tblW w:w="0" w:type="auto"/>
        <w:tblInd w:w="10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530"/>
      </w:tblGrid>
      <w:tr w:rsidR="00C10035" w:rsidRPr="009F0A6A" w:rsidTr="00FD221C">
        <w:tc>
          <w:tcPr>
            <w:tcW w:w="10530" w:type="dxa"/>
            <w:shd w:val="pct5" w:color="auto" w:fill="auto"/>
          </w:tcPr>
          <w:p w:rsidR="00E56A0C" w:rsidRPr="009F0A6A" w:rsidRDefault="00E56A0C"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E56A0C" w:rsidRPr="009F0A6A" w:rsidRDefault="00E56A0C" w:rsidP="00FD221C">
      <w:pPr>
        <w:rPr>
          <w:rFonts w:ascii="Book Antiqua" w:eastAsia="Cambria" w:hAnsi="Book Antiqua" w:cs="Times New Roman"/>
          <w:color w:val="auto"/>
          <w:sz w:val="20"/>
          <w:szCs w:val="20"/>
        </w:rPr>
      </w:pPr>
    </w:p>
    <w:p w:rsidR="00E56A0C" w:rsidRPr="009F0A6A" w:rsidRDefault="00E56A0C" w:rsidP="00FD221C">
      <w:pPr>
        <w:rPr>
          <w:rFonts w:ascii="Book Antiqua" w:eastAsia="Cambria" w:hAnsi="Book Antiqua" w:cs="Times New Roman"/>
          <w:color w:val="auto"/>
          <w:sz w:val="20"/>
          <w:szCs w:val="20"/>
        </w:rPr>
      </w:pPr>
    </w:p>
    <w:p w:rsidR="00C10035" w:rsidRPr="009F0A6A" w:rsidRDefault="00C10035" w:rsidP="00FD221C">
      <w:pPr>
        <w:pStyle w:val="Sub2Style"/>
        <w:rPr>
          <w:szCs w:val="20"/>
        </w:rPr>
      </w:pPr>
      <w:bookmarkStart w:id="19" w:name="_Toc173350564"/>
      <w:r w:rsidRPr="009F0A6A">
        <w:rPr>
          <w:szCs w:val="20"/>
        </w:rPr>
        <w:t>What You Need</w:t>
      </w:r>
      <w:bookmarkEnd w:id="19"/>
    </w:p>
    <w:p w:rsidR="00C10035" w:rsidRPr="009F0A6A" w:rsidRDefault="00C10035" w:rsidP="00FD221C">
      <w:pPr>
        <w:rPr>
          <w:rFonts w:ascii="Book Antiqua" w:eastAsia="Cambria" w:hAnsi="Book Antiqua" w:cs="Times New Roman"/>
          <w:b/>
          <w:color w:val="auto"/>
          <w:sz w:val="20"/>
          <w:szCs w:val="20"/>
        </w:rPr>
      </w:pPr>
      <w:r w:rsidRPr="009F0A6A">
        <w:rPr>
          <w:rFonts w:ascii="Book Antiqua" w:eastAsia="Cambria" w:hAnsi="Book Antiqua" w:cs="Times New Roman"/>
          <w:color w:val="auto"/>
          <w:sz w:val="20"/>
          <w:szCs w:val="20"/>
        </w:rPr>
        <w:t xml:space="preserve">Our goal is to assist and support the pre-startup </w:t>
      </w:r>
      <w:r w:rsidR="00E56A0C" w:rsidRPr="009F0A6A">
        <w:rPr>
          <w:rFonts w:ascii="Book Antiqua" w:eastAsia="Cambria" w:hAnsi="Book Antiqua" w:cs="Times New Roman"/>
          <w:color w:val="auto"/>
          <w:sz w:val="20"/>
          <w:szCs w:val="20"/>
        </w:rPr>
        <w:t xml:space="preserve">phase </w:t>
      </w:r>
      <w:r w:rsidRPr="009F0A6A">
        <w:rPr>
          <w:rFonts w:ascii="Book Antiqua" w:eastAsia="Cambria" w:hAnsi="Book Antiqua" w:cs="Times New Roman"/>
          <w:color w:val="auto"/>
          <w:sz w:val="20"/>
          <w:szCs w:val="20"/>
        </w:rPr>
        <w:t xml:space="preserve">thru </w:t>
      </w:r>
      <w:r w:rsidR="00A52D38" w:rsidRPr="009F0A6A">
        <w:rPr>
          <w:rFonts w:ascii="Book Antiqua" w:eastAsia="Cambria" w:hAnsi="Book Antiqua" w:cs="Times New Roman"/>
          <w:color w:val="auto"/>
          <w:sz w:val="20"/>
          <w:szCs w:val="20"/>
        </w:rPr>
        <w:t>young in operations</w:t>
      </w:r>
      <w:r w:rsidRPr="009F0A6A">
        <w:rPr>
          <w:rFonts w:ascii="Book Antiqua" w:eastAsia="Cambria" w:hAnsi="Book Antiqua" w:cs="Times New Roman"/>
          <w:color w:val="auto"/>
          <w:sz w:val="20"/>
          <w:szCs w:val="20"/>
        </w:rPr>
        <w:t xml:space="preserve"> of US based </w:t>
      </w:r>
      <w:r w:rsidR="00E56A0C" w:rsidRPr="009F0A6A">
        <w:rPr>
          <w:rFonts w:ascii="Book Antiqua" w:eastAsia="Cambria" w:hAnsi="Book Antiqua" w:cs="Times New Roman"/>
          <w:color w:val="auto"/>
          <w:sz w:val="20"/>
          <w:szCs w:val="20"/>
        </w:rPr>
        <w:t>501c, including tose stuck in startup mode</w:t>
      </w:r>
      <w:r w:rsidRPr="009F0A6A">
        <w:rPr>
          <w:rFonts w:ascii="Book Antiqua" w:eastAsia="Cambria" w:hAnsi="Book Antiqua" w:cs="Times New Roman"/>
          <w:color w:val="auto"/>
          <w:sz w:val="20"/>
          <w:szCs w:val="20"/>
        </w:rPr>
        <w:t>. Tell us…</w:t>
      </w: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3"/>
        </w:numPr>
        <w:contextualSpacing/>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Why your organization necessary, what made you decide to start it, and why will it be successful?</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3"/>
        </w:numPr>
        <w:contextualSpacing/>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lastRenderedPageBreak/>
        <w:t xml:space="preserve">What </w:t>
      </w:r>
      <w:r w:rsidR="00FD5DF9">
        <w:rPr>
          <w:rFonts w:ascii="Book Antiqua" w:eastAsia="Cambria" w:hAnsi="Book Antiqua" w:cs="Times New Roman"/>
          <w:b/>
          <w:color w:val="auto"/>
          <w:sz w:val="20"/>
          <w:szCs w:val="20"/>
        </w:rPr>
        <w:t>kind of exposure has your new entity had, or does it need.  Many are NOT on social media so how can you reach them</w:t>
      </w:r>
      <w:r w:rsidRPr="009F0A6A">
        <w:rPr>
          <w:rFonts w:ascii="Book Antiqua" w:eastAsia="Cambria" w:hAnsi="Book Antiqua" w:cs="Times New Roman"/>
          <w:b/>
          <w:color w:val="auto"/>
          <w:sz w:val="20"/>
          <w:szCs w:val="20"/>
        </w:rPr>
        <w:t>?</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Default="00C10035" w:rsidP="00FD221C">
            <w:pPr>
              <w:rPr>
                <w:rFonts w:ascii="Book Antiqua" w:eastAsia="Cambria" w:hAnsi="Book Antiqua" w:cs="Times New Roman"/>
                <w:color w:val="auto"/>
                <w:sz w:val="20"/>
                <w:szCs w:val="20"/>
              </w:rPr>
            </w:pPr>
          </w:p>
          <w:p w:rsidR="00FD5DF9" w:rsidRPr="009F0A6A" w:rsidRDefault="00FD5DF9"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3"/>
        </w:numPr>
        <w:contextualSpacing/>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What have you already done to accomplish your goal of achieving tax exempt status?  How far along are you in that process, and what other “</w:t>
      </w:r>
      <w:r w:rsidRPr="009F0A6A">
        <w:rPr>
          <w:rFonts w:ascii="Book Antiqua" w:eastAsia="Cambria" w:hAnsi="Book Antiqua" w:cs="Times New Roman"/>
          <w:b/>
          <w:i/>
          <w:color w:val="auto"/>
          <w:sz w:val="20"/>
          <w:szCs w:val="20"/>
        </w:rPr>
        <w:t>non-financial</w:t>
      </w:r>
      <w:r w:rsidRPr="009F0A6A">
        <w:rPr>
          <w:rFonts w:ascii="Book Antiqua" w:eastAsia="Cambria" w:hAnsi="Book Antiqua" w:cs="Times New Roman"/>
          <w:b/>
          <w:color w:val="auto"/>
          <w:sz w:val="20"/>
          <w:szCs w:val="20"/>
        </w:rPr>
        <w:t>” assistance do you need from EEF-501c™ ?</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3"/>
        </w:numPr>
        <w:contextualSpacing/>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 xml:space="preserve">From an operations perspective, how will the organization function?  </w:t>
      </w:r>
      <w:r w:rsidRPr="009F0A6A">
        <w:rPr>
          <w:rFonts w:ascii="Book Antiqua" w:eastAsia="Cambria" w:hAnsi="Book Antiqua" w:cs="Times New Roman"/>
          <w:color w:val="auto"/>
          <w:sz w:val="20"/>
          <w:szCs w:val="20"/>
        </w:rPr>
        <w:t xml:space="preserve">(Explain what you plan to do, whether or not you’re already begun, when is your start anticipated, who will be helping, who you’ll be serving, and how will you reach them?  </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3"/>
        </w:numP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What type of operational infrastructure will your organization need in order to run?</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Default="00C10035" w:rsidP="00FD221C">
            <w:pPr>
              <w:rPr>
                <w:rFonts w:ascii="Book Antiqua" w:eastAsia="Cambria" w:hAnsi="Book Antiqua" w:cs="Times New Roman"/>
                <w:color w:val="auto"/>
                <w:sz w:val="20"/>
                <w:szCs w:val="20"/>
              </w:rPr>
            </w:pPr>
          </w:p>
          <w:p w:rsidR="00FD5DF9" w:rsidRPr="009F0A6A" w:rsidRDefault="00FD5DF9"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3"/>
        </w:numPr>
        <w:rPr>
          <w:rFonts w:ascii="Book Antiqua" w:eastAsia="Cambria" w:hAnsi="Book Antiqua" w:cs="Times New Roman"/>
          <w:color w:val="auto"/>
          <w:sz w:val="20"/>
          <w:szCs w:val="20"/>
        </w:rPr>
      </w:pPr>
      <w:r w:rsidRPr="009F0A6A">
        <w:rPr>
          <w:rFonts w:ascii="Book Antiqua" w:eastAsia="Cambria" w:hAnsi="Book Antiqua" w:cs="Times New Roman"/>
          <w:b/>
          <w:color w:val="auto"/>
          <w:sz w:val="20"/>
          <w:szCs w:val="20"/>
        </w:rPr>
        <w:t>Do you require assistance in developing the operational infrastructure for your organizations planned department?  If so, do you need assistance with  or connection to any of the following?  Check all that apply:</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Organizational Chart, Governance and Overall Business Unit Development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HR Department and Infrastructure Development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Finance Department and Infrastructure Development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Financial Management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Project Accounting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Tax Management &amp; Administration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Technology Department and Infrastructure Development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Programmatic Development, Professional Development Training Department/Program/Materials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Industry/Service Specific Policy Development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Other type of assistance not mentioned [     ]  </w:t>
      </w:r>
    </w:p>
    <w:p w:rsidR="00C10035" w:rsidRPr="009F0A6A" w:rsidRDefault="00C10035" w:rsidP="00FD221C">
      <w:pPr>
        <w:numPr>
          <w:ilvl w:val="1"/>
          <w:numId w:val="24"/>
        </w:num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Compliance, Business or Operational Analytics, Actuarial services. [     ]  </w:t>
      </w: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If none of the above services are required, tell us what you need, and state if a mentor or special partnership would be helpful. </w:t>
      </w:r>
    </w:p>
    <w:tbl>
      <w:tblPr>
        <w:tblStyle w:val="TableGrid"/>
        <w:tblW w:w="0" w:type="auto"/>
        <w:tblInd w:w="91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9720"/>
      </w:tblGrid>
      <w:tr w:rsidR="00C10035" w:rsidRPr="009F0A6A" w:rsidTr="00FD221C">
        <w:trPr>
          <w:trHeight w:val="586"/>
        </w:trPr>
        <w:tc>
          <w:tcPr>
            <w:tcW w:w="9720"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3"/>
        </w:numPr>
        <w:contextualSpacing/>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What else do we need to know about your organization?  What other people, entities, organizations are already aware of you and the work you plan to undertake?</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3A539B">
      <w:pPr>
        <w:pStyle w:val="Heading1"/>
        <w:rPr>
          <w:rFonts w:eastAsia="Cambria"/>
          <w:sz w:val="20"/>
          <w:szCs w:val="20"/>
        </w:rPr>
      </w:pPr>
      <w:bookmarkStart w:id="20" w:name="_Toc173350565"/>
      <w:r w:rsidRPr="009F0A6A">
        <w:rPr>
          <w:rFonts w:eastAsia="Cambria"/>
          <w:sz w:val="20"/>
          <w:szCs w:val="20"/>
        </w:rPr>
        <w:t>Incoming/Pending Grants &amp; Donations</w:t>
      </w:r>
      <w:bookmarkEnd w:id="20"/>
    </w:p>
    <w:p w:rsidR="00E56A0C"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b/>
          <w:color w:val="auto"/>
          <w:sz w:val="20"/>
          <w:szCs w:val="20"/>
        </w:rPr>
        <w:t xml:space="preserve">Are there any current, future, or ongoing activities we should be aware of with regard to anticipated grants, monetary donations, fundraising activities or investment funding?  </w:t>
      </w:r>
      <w:r w:rsidRPr="009F0A6A">
        <w:rPr>
          <w:rFonts w:ascii="Book Antiqua" w:eastAsia="Cambria" w:hAnsi="Book Antiqua" w:cs="Times New Roman"/>
          <w:color w:val="auto"/>
          <w:sz w:val="20"/>
          <w:szCs w:val="20"/>
        </w:rPr>
        <w:t xml:space="preserve">IF so, please complete the chart below. </w:t>
      </w:r>
    </w:p>
    <w:p w:rsidR="00E56A0C" w:rsidRPr="009F0A6A" w:rsidRDefault="00E56A0C" w:rsidP="00FD221C">
      <w:pPr>
        <w:rPr>
          <w:rFonts w:ascii="Book Antiqua" w:eastAsia="Cambria" w:hAnsi="Book Antiqua" w:cs="Times New Roman"/>
          <w:color w:val="auto"/>
          <w:sz w:val="20"/>
          <w:szCs w:val="20"/>
        </w:rPr>
      </w:pPr>
    </w:p>
    <w:p w:rsidR="00E56A0C"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Include use of your own personal funds, contributions from friends/loved ones.  </w:t>
      </w:r>
      <w:r w:rsidR="00E56A0C" w:rsidRPr="009F0A6A">
        <w:rPr>
          <w:rFonts w:ascii="Book Antiqua" w:eastAsia="Cambria" w:hAnsi="Book Antiqua" w:cs="Times New Roman"/>
          <w:color w:val="auto"/>
          <w:sz w:val="20"/>
          <w:szCs w:val="20"/>
        </w:rPr>
        <w:t>Donors, Grantors and I</w:t>
      </w:r>
      <w:r w:rsidRPr="009F0A6A">
        <w:rPr>
          <w:rFonts w:ascii="Book Antiqua" w:eastAsia="Cambria" w:hAnsi="Book Antiqua" w:cs="Times New Roman"/>
          <w:color w:val="auto"/>
          <w:sz w:val="20"/>
          <w:szCs w:val="20"/>
        </w:rPr>
        <w:t>nvestors</w:t>
      </w:r>
      <w:r w:rsidR="00E56A0C" w:rsidRPr="009F0A6A">
        <w:rPr>
          <w:rFonts w:ascii="Book Antiqua" w:eastAsia="Cambria" w:hAnsi="Book Antiqua" w:cs="Times New Roman"/>
          <w:color w:val="auto"/>
          <w:sz w:val="20"/>
          <w:szCs w:val="20"/>
        </w:rPr>
        <w:t xml:space="preserve"> who might consider Ad or Co-Branding Sponsor/Partnerships</w:t>
      </w:r>
      <w:r w:rsidRPr="009F0A6A">
        <w:rPr>
          <w:rFonts w:ascii="Book Antiqua" w:eastAsia="Cambria" w:hAnsi="Book Antiqua" w:cs="Times New Roman"/>
          <w:color w:val="auto"/>
          <w:sz w:val="20"/>
          <w:szCs w:val="20"/>
        </w:rPr>
        <w:t xml:space="preserve"> will </w:t>
      </w:r>
      <w:r w:rsidR="00E56A0C" w:rsidRPr="009F0A6A">
        <w:rPr>
          <w:rFonts w:ascii="Book Antiqua" w:eastAsia="Cambria" w:hAnsi="Book Antiqua" w:cs="Times New Roman"/>
          <w:color w:val="auto"/>
          <w:sz w:val="20"/>
          <w:szCs w:val="20"/>
        </w:rPr>
        <w:t xml:space="preserve">always </w:t>
      </w:r>
      <w:r w:rsidRPr="009F0A6A">
        <w:rPr>
          <w:rFonts w:ascii="Book Antiqua" w:eastAsia="Cambria" w:hAnsi="Book Antiqua" w:cs="Times New Roman"/>
          <w:color w:val="auto"/>
          <w:sz w:val="20"/>
          <w:szCs w:val="20"/>
        </w:rPr>
        <w:t xml:space="preserve">want to see </w:t>
      </w:r>
      <w:r w:rsidR="00E56A0C" w:rsidRPr="009F0A6A">
        <w:rPr>
          <w:rFonts w:ascii="Book Antiqua" w:eastAsia="Cambria" w:hAnsi="Book Antiqua" w:cs="Times New Roman"/>
          <w:color w:val="auto"/>
          <w:sz w:val="20"/>
          <w:szCs w:val="20"/>
        </w:rPr>
        <w:t>how much of you own</w:t>
      </w:r>
      <w:r w:rsidRPr="009F0A6A">
        <w:rPr>
          <w:rFonts w:ascii="Book Antiqua" w:eastAsia="Cambria" w:hAnsi="Book Antiqua" w:cs="Times New Roman"/>
          <w:color w:val="auto"/>
          <w:sz w:val="20"/>
          <w:szCs w:val="20"/>
        </w:rPr>
        <w:t xml:space="preserve"> funds </w:t>
      </w:r>
      <w:r w:rsidR="00E56A0C" w:rsidRPr="009F0A6A">
        <w:rPr>
          <w:rFonts w:ascii="Book Antiqua" w:eastAsia="Cambria" w:hAnsi="Book Antiqua" w:cs="Times New Roman"/>
          <w:color w:val="auto"/>
          <w:sz w:val="20"/>
          <w:szCs w:val="20"/>
        </w:rPr>
        <w:t xml:space="preserve">and free time you’ve Invested as </w:t>
      </w:r>
      <w:r w:rsidRPr="009F0A6A">
        <w:rPr>
          <w:rFonts w:ascii="Book Antiqua" w:eastAsia="Cambria" w:hAnsi="Book Antiqua" w:cs="Times New Roman"/>
          <w:color w:val="auto"/>
          <w:sz w:val="20"/>
          <w:szCs w:val="20"/>
        </w:rPr>
        <w:t xml:space="preserve">a sign of commitment to </w:t>
      </w:r>
      <w:r w:rsidR="00E56A0C" w:rsidRPr="009F0A6A">
        <w:rPr>
          <w:rFonts w:ascii="Book Antiqua" w:eastAsia="Cambria" w:hAnsi="Book Antiqua" w:cs="Times New Roman"/>
          <w:color w:val="auto"/>
          <w:sz w:val="20"/>
          <w:szCs w:val="20"/>
        </w:rPr>
        <w:t>you</w:t>
      </w:r>
      <w:r w:rsidRPr="009F0A6A">
        <w:rPr>
          <w:rFonts w:ascii="Book Antiqua" w:eastAsia="Cambria" w:hAnsi="Book Antiqua" w:cs="Times New Roman"/>
          <w:color w:val="auto"/>
          <w:sz w:val="20"/>
          <w:szCs w:val="20"/>
        </w:rPr>
        <w:t xml:space="preserve"> entity.  </w:t>
      </w:r>
    </w:p>
    <w:p w:rsidR="00E56A0C" w:rsidRPr="009F0A6A" w:rsidRDefault="00E56A0C"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EEF-501c has not pursued any grants, should we we’d disclose from start-</w:t>
      </w:r>
      <w:r w:rsidR="006B77FD" w:rsidRPr="009F0A6A">
        <w:rPr>
          <w:rFonts w:ascii="Book Antiqua" w:eastAsia="Cambria" w:hAnsi="Book Antiqua" w:cs="Times New Roman"/>
          <w:color w:val="auto"/>
          <w:sz w:val="20"/>
          <w:szCs w:val="20"/>
        </w:rPr>
        <w:t>yr.</w:t>
      </w:r>
      <w:r w:rsidRPr="009F0A6A">
        <w:rPr>
          <w:rFonts w:ascii="Book Antiqua" w:eastAsia="Cambria" w:hAnsi="Book Antiqua" w:cs="Times New Roman"/>
          <w:color w:val="auto"/>
          <w:sz w:val="20"/>
          <w:szCs w:val="20"/>
        </w:rPr>
        <w:t xml:space="preserve"> 5, 93% off personal funds/7% self-revenue, and maintained since COVID 50/50 self-revenue/EIDL funds, 6% funds and 1% personal funds.</w:t>
      </w:r>
    </w:p>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b/>
          <w:color w:val="auto"/>
          <w:sz w:val="20"/>
          <w:szCs w:val="20"/>
        </w:rPr>
      </w:pPr>
      <w:r w:rsidRPr="009F0A6A">
        <w:rPr>
          <w:rFonts w:ascii="Book Antiqua" w:eastAsia="Cambria" w:hAnsi="Book Antiqua" w:cs="Times New Roman"/>
          <w:color w:val="auto"/>
          <w:sz w:val="20"/>
          <w:szCs w:val="20"/>
        </w:rPr>
        <w:t>If more space is needed, leave the chart blank, copy it and attach .</w:t>
      </w:r>
    </w:p>
    <w:p w:rsidR="00C10035" w:rsidRPr="009F0A6A" w:rsidRDefault="00C10035" w:rsidP="00FD221C">
      <w:pPr>
        <w:rPr>
          <w:rFonts w:ascii="Book Antiqua" w:eastAsia="Cambria" w:hAnsi="Book Antiqua" w:cs="Times New Roman"/>
          <w:color w:val="auto"/>
          <w:sz w:val="20"/>
          <w:szCs w:val="20"/>
        </w:rPr>
      </w:pPr>
    </w:p>
    <w:tbl>
      <w:tblPr>
        <w:tblW w:w="10080" w:type="dxa"/>
        <w:tblInd w:w="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2"/>
        <w:gridCol w:w="2498"/>
        <w:gridCol w:w="4230"/>
        <w:gridCol w:w="1890"/>
      </w:tblGrid>
      <w:tr w:rsidR="00C10035" w:rsidRPr="009F0A6A" w:rsidTr="00FD221C">
        <w:trPr>
          <w:trHeight w:val="341"/>
        </w:trPr>
        <w:tc>
          <w:tcPr>
            <w:tcW w:w="1462" w:type="dxa"/>
            <w:shd w:val="clear" w:color="auto" w:fill="B6DDE8" w:themeFill="accent5" w:themeFillTint="66"/>
            <w:vAlign w:val="center"/>
          </w:tcPr>
          <w:p w:rsidR="00C10035" w:rsidRPr="009F0A6A" w:rsidRDefault="00C10035" w:rsidP="00FD221C">
            <w:pPr>
              <w:jc w:val="cente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AMOUNT</w:t>
            </w:r>
          </w:p>
        </w:tc>
        <w:tc>
          <w:tcPr>
            <w:tcW w:w="2498" w:type="dxa"/>
            <w:shd w:val="clear" w:color="auto" w:fill="B6DDE8" w:themeFill="accent5" w:themeFillTint="66"/>
            <w:vAlign w:val="center"/>
          </w:tcPr>
          <w:p w:rsidR="00C10035" w:rsidRPr="009F0A6A" w:rsidRDefault="00C10035" w:rsidP="00FD221C">
            <w:pPr>
              <w:jc w:val="cente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What Are These Funds Targeted For?</w:t>
            </w:r>
          </w:p>
        </w:tc>
        <w:tc>
          <w:tcPr>
            <w:tcW w:w="4230" w:type="dxa"/>
            <w:shd w:val="clear" w:color="auto" w:fill="B6DDE8" w:themeFill="accent5" w:themeFillTint="66"/>
            <w:vAlign w:val="center"/>
          </w:tcPr>
          <w:p w:rsidR="00C10035" w:rsidRPr="009F0A6A" w:rsidRDefault="00C10035" w:rsidP="00FD221C">
            <w:pPr>
              <w:jc w:val="cente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Source of Contribution Funds</w:t>
            </w:r>
          </w:p>
          <w:p w:rsidR="00C10035" w:rsidRPr="009F0A6A" w:rsidRDefault="00C10035" w:rsidP="00FD221C">
            <w:pPr>
              <w:jc w:val="cente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(Circle all that apply)</w:t>
            </w:r>
          </w:p>
        </w:tc>
        <w:tc>
          <w:tcPr>
            <w:tcW w:w="1890" w:type="dxa"/>
            <w:shd w:val="clear" w:color="auto" w:fill="B6DDE8" w:themeFill="accent5" w:themeFillTint="66"/>
          </w:tcPr>
          <w:p w:rsidR="00C10035" w:rsidRPr="009F0A6A" w:rsidRDefault="00C10035" w:rsidP="00FD221C">
            <w:pPr>
              <w:jc w:val="center"/>
              <w:rPr>
                <w:rFonts w:ascii="Book Antiqua" w:eastAsia="Cambria" w:hAnsi="Book Antiqua" w:cs="Times New Roman"/>
                <w:b/>
                <w:color w:val="auto"/>
                <w:sz w:val="20"/>
                <w:szCs w:val="20"/>
              </w:rPr>
            </w:pPr>
            <w:r w:rsidRPr="009F0A6A">
              <w:rPr>
                <w:rFonts w:ascii="Book Antiqua" w:eastAsia="Cambria" w:hAnsi="Book Antiqua" w:cs="Times New Roman"/>
                <w:b/>
                <w:color w:val="auto"/>
                <w:sz w:val="20"/>
                <w:szCs w:val="20"/>
              </w:rPr>
              <w:t>Date Due or Expected</w:t>
            </w:r>
          </w:p>
        </w:tc>
      </w:tr>
      <w:tr w:rsidR="00C10035" w:rsidRPr="009F0A6A" w:rsidTr="00FD221C">
        <w:tc>
          <w:tcPr>
            <w:tcW w:w="1462" w:type="dxa"/>
            <w:shd w:val="clear" w:color="auto" w:fill="auto"/>
          </w:tcPr>
          <w:p w:rsidR="00C10035" w:rsidRPr="009F0A6A" w:rsidRDefault="00C10035" w:rsidP="00FD221C">
            <w:pPr>
              <w:jc w:val="right"/>
              <w:rPr>
                <w:rFonts w:ascii="Book Antiqua" w:eastAsia="Cambria" w:hAnsi="Book Antiqua" w:cs="Times New Roman"/>
                <w:color w:val="auto"/>
                <w:sz w:val="20"/>
                <w:szCs w:val="20"/>
              </w:rPr>
            </w:pPr>
          </w:p>
          <w:p w:rsidR="00C10035" w:rsidRPr="009F0A6A" w:rsidRDefault="00C10035" w:rsidP="00FD221C">
            <w:pPr>
              <w:jc w:val="right"/>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$ 0. 00</w:t>
            </w:r>
          </w:p>
        </w:tc>
        <w:tc>
          <w:tcPr>
            <w:tcW w:w="2498" w:type="dxa"/>
            <w:shd w:val="clear" w:color="auto" w:fill="auto"/>
          </w:tcPr>
          <w:p w:rsidR="00C10035" w:rsidRPr="009F0A6A" w:rsidRDefault="00C10035" w:rsidP="00FD221C">
            <w:pPr>
              <w:rPr>
                <w:rFonts w:ascii="Book Antiqua" w:eastAsia="Cambria" w:hAnsi="Book Antiqua" w:cs="Times New Roman"/>
                <w:color w:val="auto"/>
                <w:sz w:val="20"/>
                <w:szCs w:val="20"/>
              </w:rPr>
            </w:pPr>
          </w:p>
        </w:tc>
        <w:tc>
          <w:tcPr>
            <w:tcW w:w="4230" w:type="dxa"/>
            <w:shd w:val="clear" w:color="auto" w:fill="auto"/>
          </w:tcPr>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You        [   ]  Someone Else  </w:t>
            </w: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A Group or Organization (insert name): </w:t>
            </w: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________________________________</w:t>
            </w:r>
          </w:p>
        </w:tc>
        <w:tc>
          <w:tcPr>
            <w:tcW w:w="1890" w:type="dxa"/>
          </w:tcPr>
          <w:p w:rsidR="00C10035" w:rsidRPr="009F0A6A" w:rsidRDefault="00C10035" w:rsidP="00FD221C">
            <w:pPr>
              <w:rPr>
                <w:rFonts w:ascii="Book Antiqua" w:eastAsia="Cambria" w:hAnsi="Book Antiqua" w:cs="Times New Roman"/>
                <w:color w:val="auto"/>
                <w:sz w:val="20"/>
                <w:szCs w:val="20"/>
              </w:rPr>
            </w:pPr>
          </w:p>
        </w:tc>
      </w:tr>
      <w:tr w:rsidR="00C10035" w:rsidRPr="009F0A6A" w:rsidTr="00FD221C">
        <w:tc>
          <w:tcPr>
            <w:tcW w:w="1462" w:type="dxa"/>
            <w:shd w:val="clear" w:color="auto" w:fill="auto"/>
          </w:tcPr>
          <w:p w:rsidR="00C10035" w:rsidRPr="009F0A6A" w:rsidRDefault="00C10035" w:rsidP="00FD221C">
            <w:pPr>
              <w:jc w:val="right"/>
              <w:rPr>
                <w:rFonts w:ascii="Book Antiqua" w:eastAsia="Cambria" w:hAnsi="Book Antiqua" w:cs="Times New Roman"/>
                <w:color w:val="auto"/>
                <w:sz w:val="20"/>
                <w:szCs w:val="20"/>
              </w:rPr>
            </w:pPr>
          </w:p>
          <w:p w:rsidR="00C10035" w:rsidRPr="009F0A6A" w:rsidRDefault="00C10035" w:rsidP="00FD221C">
            <w:pPr>
              <w:jc w:val="right"/>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$ 0. 00</w:t>
            </w:r>
          </w:p>
        </w:tc>
        <w:tc>
          <w:tcPr>
            <w:tcW w:w="2498" w:type="dxa"/>
            <w:shd w:val="clear" w:color="auto" w:fill="auto"/>
          </w:tcPr>
          <w:p w:rsidR="00C10035" w:rsidRPr="009F0A6A" w:rsidRDefault="00C10035" w:rsidP="00FD221C">
            <w:pPr>
              <w:rPr>
                <w:rFonts w:ascii="Book Antiqua" w:eastAsia="Cambria" w:hAnsi="Book Antiqua" w:cs="Times New Roman"/>
                <w:color w:val="auto"/>
                <w:sz w:val="20"/>
                <w:szCs w:val="20"/>
              </w:rPr>
            </w:pPr>
          </w:p>
        </w:tc>
        <w:tc>
          <w:tcPr>
            <w:tcW w:w="4230" w:type="dxa"/>
            <w:shd w:val="clear" w:color="auto" w:fill="auto"/>
          </w:tcPr>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You        [   ]  Someone Else  </w:t>
            </w: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A Group or Organization (insert name): </w:t>
            </w: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________________________________</w:t>
            </w:r>
          </w:p>
        </w:tc>
        <w:tc>
          <w:tcPr>
            <w:tcW w:w="1890" w:type="dxa"/>
          </w:tcPr>
          <w:p w:rsidR="00C10035" w:rsidRPr="009F0A6A" w:rsidRDefault="00C10035" w:rsidP="00FD221C">
            <w:pPr>
              <w:rPr>
                <w:rFonts w:ascii="Book Antiqua" w:eastAsia="Cambria" w:hAnsi="Book Antiqua" w:cs="Times New Roman"/>
                <w:color w:val="auto"/>
                <w:sz w:val="20"/>
                <w:szCs w:val="20"/>
              </w:rPr>
            </w:pPr>
          </w:p>
        </w:tc>
      </w:tr>
      <w:tr w:rsidR="00C10035" w:rsidRPr="009F0A6A" w:rsidTr="00FD221C">
        <w:tc>
          <w:tcPr>
            <w:tcW w:w="1462" w:type="dxa"/>
            <w:shd w:val="clear" w:color="auto" w:fill="auto"/>
          </w:tcPr>
          <w:p w:rsidR="00C10035" w:rsidRPr="009F0A6A" w:rsidRDefault="00C10035" w:rsidP="00FD221C">
            <w:pPr>
              <w:jc w:val="right"/>
              <w:rPr>
                <w:rFonts w:ascii="Book Antiqua" w:eastAsia="Cambria" w:hAnsi="Book Antiqua" w:cs="Times New Roman"/>
                <w:color w:val="auto"/>
                <w:sz w:val="20"/>
                <w:szCs w:val="20"/>
              </w:rPr>
            </w:pPr>
          </w:p>
          <w:p w:rsidR="00C10035" w:rsidRPr="009F0A6A" w:rsidRDefault="00C10035" w:rsidP="00FD221C">
            <w:pPr>
              <w:jc w:val="right"/>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$ 0. 00</w:t>
            </w:r>
          </w:p>
        </w:tc>
        <w:tc>
          <w:tcPr>
            <w:tcW w:w="2498" w:type="dxa"/>
            <w:shd w:val="clear" w:color="auto" w:fill="auto"/>
          </w:tcPr>
          <w:p w:rsidR="00C10035" w:rsidRPr="009F0A6A" w:rsidRDefault="00C10035" w:rsidP="00FD221C">
            <w:pPr>
              <w:rPr>
                <w:rFonts w:ascii="Book Antiqua" w:eastAsia="Cambria" w:hAnsi="Book Antiqua" w:cs="Times New Roman"/>
                <w:color w:val="auto"/>
                <w:sz w:val="20"/>
                <w:szCs w:val="20"/>
              </w:rPr>
            </w:pPr>
          </w:p>
        </w:tc>
        <w:tc>
          <w:tcPr>
            <w:tcW w:w="4230" w:type="dxa"/>
            <w:shd w:val="clear" w:color="auto" w:fill="auto"/>
          </w:tcPr>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You        [   ]  Someone Else  </w:t>
            </w: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A Group or Organization (insert name): </w:t>
            </w: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________________________________</w:t>
            </w:r>
          </w:p>
        </w:tc>
        <w:tc>
          <w:tcPr>
            <w:tcW w:w="1890" w:type="dxa"/>
          </w:tcPr>
          <w:p w:rsidR="00C10035" w:rsidRPr="009F0A6A" w:rsidRDefault="00C10035" w:rsidP="00FD221C">
            <w:pPr>
              <w:rPr>
                <w:rFonts w:ascii="Book Antiqua" w:eastAsia="Cambria" w:hAnsi="Book Antiqua" w:cs="Times New Roman"/>
                <w:color w:val="auto"/>
                <w:sz w:val="20"/>
                <w:szCs w:val="20"/>
              </w:rPr>
            </w:pPr>
          </w:p>
        </w:tc>
      </w:tr>
      <w:tr w:rsidR="00C10035" w:rsidRPr="009F0A6A" w:rsidTr="00FD221C">
        <w:tc>
          <w:tcPr>
            <w:tcW w:w="1462" w:type="dxa"/>
            <w:shd w:val="clear" w:color="auto" w:fill="auto"/>
          </w:tcPr>
          <w:p w:rsidR="00C10035" w:rsidRPr="009F0A6A" w:rsidRDefault="00C10035" w:rsidP="00FD221C">
            <w:pPr>
              <w:jc w:val="right"/>
              <w:rPr>
                <w:rFonts w:ascii="Book Antiqua" w:eastAsia="Cambria" w:hAnsi="Book Antiqua" w:cs="Times New Roman"/>
                <w:color w:val="auto"/>
                <w:sz w:val="20"/>
                <w:szCs w:val="20"/>
              </w:rPr>
            </w:pPr>
          </w:p>
          <w:p w:rsidR="00C10035" w:rsidRPr="009F0A6A" w:rsidRDefault="00C10035" w:rsidP="00FD221C">
            <w:pPr>
              <w:jc w:val="right"/>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$ 0. 00</w:t>
            </w:r>
          </w:p>
        </w:tc>
        <w:tc>
          <w:tcPr>
            <w:tcW w:w="2498" w:type="dxa"/>
            <w:shd w:val="clear" w:color="auto" w:fill="auto"/>
          </w:tcPr>
          <w:p w:rsidR="00C10035" w:rsidRPr="009F0A6A" w:rsidRDefault="00C10035" w:rsidP="00FD221C">
            <w:pPr>
              <w:rPr>
                <w:rFonts w:ascii="Book Antiqua" w:eastAsia="Cambria" w:hAnsi="Book Antiqua" w:cs="Times New Roman"/>
                <w:color w:val="auto"/>
                <w:sz w:val="20"/>
                <w:szCs w:val="20"/>
              </w:rPr>
            </w:pPr>
          </w:p>
        </w:tc>
        <w:tc>
          <w:tcPr>
            <w:tcW w:w="4230" w:type="dxa"/>
            <w:shd w:val="clear" w:color="auto" w:fill="auto"/>
          </w:tcPr>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You        [   ]  Someone Else  </w:t>
            </w: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A Group or Organization (insert name): </w:t>
            </w:r>
          </w:p>
          <w:p w:rsidR="00C10035" w:rsidRPr="009F0A6A" w:rsidRDefault="00C10035" w:rsidP="00FD221C">
            <w:pPr>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________________________________</w:t>
            </w:r>
          </w:p>
        </w:tc>
        <w:tc>
          <w:tcPr>
            <w:tcW w:w="1890" w:type="dxa"/>
          </w:tcPr>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rPr>
          <w:rFonts w:ascii="Book Antiqua" w:eastAsia="Cambria" w:hAnsi="Book Antiqua" w:cs="Times New Roman"/>
          <w:color w:val="auto"/>
          <w:sz w:val="20"/>
          <w:szCs w:val="20"/>
        </w:rPr>
      </w:pPr>
    </w:p>
    <w:p w:rsidR="00C10035" w:rsidRPr="009F0A6A" w:rsidRDefault="00C10035" w:rsidP="00FD221C">
      <w:pPr>
        <w:numPr>
          <w:ilvl w:val="0"/>
          <w:numId w:val="26"/>
        </w:numPr>
        <w:rPr>
          <w:rFonts w:ascii="Book Antiqua" w:eastAsia="Cambria" w:hAnsi="Book Antiqua" w:cs="Times New Roman"/>
          <w:color w:val="auto"/>
          <w:sz w:val="20"/>
          <w:szCs w:val="20"/>
        </w:rPr>
      </w:pPr>
      <w:r w:rsidRPr="009F0A6A">
        <w:rPr>
          <w:rFonts w:ascii="Book Antiqua" w:eastAsia="Cambria" w:hAnsi="Book Antiqua" w:cs="Times New Roman"/>
          <w:b/>
          <w:color w:val="auto"/>
          <w:sz w:val="20"/>
          <w:szCs w:val="20"/>
        </w:rPr>
        <w:t xml:space="preserve">Will you require tax administration or finance instruction from a EEF-501c resource?  If so, what type of what specific areas do you need help with? </w:t>
      </w:r>
    </w:p>
    <w:p w:rsidR="00C10035" w:rsidRPr="009F0A6A" w:rsidRDefault="00C10035" w:rsidP="00FD221C">
      <w:pPr>
        <w:ind w:left="720"/>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securing grants/donations </w:t>
      </w:r>
      <w:r w:rsidRPr="009F0A6A">
        <w:rPr>
          <w:rFonts w:ascii="Book Antiqua" w:eastAsia="Cambria" w:hAnsi="Book Antiqua" w:cs="Times New Roman"/>
          <w:color w:val="auto"/>
          <w:sz w:val="20"/>
          <w:szCs w:val="20"/>
        </w:rPr>
        <w:tab/>
        <w:t xml:space="preserve">[  ] securing investment financing </w:t>
      </w:r>
      <w:r w:rsidRPr="009F0A6A">
        <w:rPr>
          <w:rFonts w:ascii="Book Antiqua" w:eastAsia="Cambria" w:hAnsi="Book Antiqua" w:cs="Times New Roman"/>
          <w:color w:val="auto"/>
          <w:sz w:val="20"/>
          <w:szCs w:val="20"/>
        </w:rPr>
        <w:tab/>
        <w:t xml:space="preserve">[   ] other revenue streams </w:t>
      </w:r>
    </w:p>
    <w:p w:rsidR="00C10035" w:rsidRDefault="00C10035" w:rsidP="00FD221C">
      <w:pPr>
        <w:ind w:left="720"/>
        <w:rPr>
          <w:rFonts w:ascii="Book Antiqua" w:eastAsia="Cambria" w:hAnsi="Book Antiqua" w:cs="Times New Roman"/>
          <w:color w:val="auto"/>
          <w:sz w:val="20"/>
          <w:szCs w:val="20"/>
        </w:rPr>
      </w:pPr>
    </w:p>
    <w:p w:rsidR="00FD5DF9" w:rsidRPr="009F0A6A" w:rsidRDefault="00FD5DF9" w:rsidP="00FD221C">
      <w:pPr>
        <w:ind w:left="720"/>
        <w:rPr>
          <w:rFonts w:ascii="Book Antiqua" w:eastAsia="Cambria" w:hAnsi="Book Antiqua" w:cs="Times New Roman"/>
          <w:color w:val="auto"/>
          <w:sz w:val="20"/>
          <w:szCs w:val="20"/>
        </w:rPr>
      </w:pPr>
    </w:p>
    <w:p w:rsidR="00C10035" w:rsidRPr="009F0A6A" w:rsidRDefault="00C10035" w:rsidP="00FD221C">
      <w:pPr>
        <w:numPr>
          <w:ilvl w:val="0"/>
          <w:numId w:val="26"/>
        </w:numPr>
        <w:rPr>
          <w:rFonts w:ascii="Book Antiqua" w:eastAsia="Cambria" w:hAnsi="Book Antiqua" w:cs="Times New Roman"/>
          <w:color w:val="auto"/>
          <w:sz w:val="20"/>
          <w:szCs w:val="20"/>
        </w:rPr>
      </w:pPr>
      <w:r w:rsidRPr="009F0A6A">
        <w:rPr>
          <w:rFonts w:ascii="Book Antiqua" w:eastAsia="Cambria" w:hAnsi="Book Antiqua" w:cs="Times New Roman"/>
          <w:b/>
          <w:color w:val="auto"/>
          <w:sz w:val="20"/>
          <w:szCs w:val="20"/>
        </w:rPr>
        <w:lastRenderedPageBreak/>
        <w:t xml:space="preserve">Will you require help that IS NOT donor reliant?   If so, check all that apply. </w:t>
      </w:r>
    </w:p>
    <w:p w:rsidR="00C10035" w:rsidRPr="009F0A6A" w:rsidRDefault="00C10035" w:rsidP="00FD221C">
      <w:pPr>
        <w:ind w:left="720"/>
        <w:rPr>
          <w:rFonts w:ascii="Book Antiqua" w:eastAsia="Cambria" w:hAnsi="Book Antiqua" w:cs="Times New Roman"/>
          <w:b/>
          <w:color w:val="auto"/>
          <w:sz w:val="20"/>
          <w:szCs w:val="20"/>
        </w:rPr>
      </w:pPr>
    </w:p>
    <w:p w:rsidR="00C10035" w:rsidRPr="009F0A6A" w:rsidRDefault="00C10035" w:rsidP="00FD221C">
      <w:pPr>
        <w:ind w:left="720"/>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Membership Dues </w:t>
      </w:r>
      <w:r w:rsidRPr="009F0A6A">
        <w:rPr>
          <w:rFonts w:ascii="Book Antiqua" w:eastAsia="Cambria" w:hAnsi="Book Antiqua" w:cs="Times New Roman"/>
          <w:color w:val="auto"/>
          <w:sz w:val="20"/>
          <w:szCs w:val="20"/>
        </w:rPr>
        <w:tab/>
      </w:r>
      <w:r w:rsidRPr="009F0A6A">
        <w:rPr>
          <w:rFonts w:ascii="Book Antiqua" w:eastAsia="Cambria" w:hAnsi="Book Antiqua" w:cs="Times New Roman"/>
          <w:color w:val="auto"/>
          <w:sz w:val="20"/>
          <w:szCs w:val="20"/>
        </w:rPr>
        <w:tab/>
        <w:t>[    ] Technical Assistance*            [     ] Special Services*</w:t>
      </w:r>
      <w:r w:rsidRPr="009F0A6A">
        <w:rPr>
          <w:rFonts w:ascii="Book Antiqua" w:eastAsia="Cambria" w:hAnsi="Book Antiqua" w:cs="Times New Roman"/>
          <w:color w:val="auto"/>
          <w:sz w:val="20"/>
          <w:szCs w:val="20"/>
        </w:rPr>
        <w:tab/>
      </w:r>
      <w:r w:rsidRPr="009F0A6A">
        <w:rPr>
          <w:rFonts w:ascii="Book Antiqua" w:eastAsia="Cambria" w:hAnsi="Book Antiqua" w:cs="Times New Roman"/>
          <w:color w:val="auto"/>
          <w:sz w:val="20"/>
          <w:szCs w:val="20"/>
        </w:rPr>
        <w:tab/>
        <w:t>[     ]         Events</w:t>
      </w:r>
    </w:p>
    <w:p w:rsidR="00C10035" w:rsidRPr="009F0A6A" w:rsidRDefault="00C10035" w:rsidP="00FD221C">
      <w:pPr>
        <w:ind w:left="720"/>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 xml:space="preserve">[    ] Program Management*            </w:t>
      </w:r>
      <w:r w:rsidRPr="009F0A6A">
        <w:rPr>
          <w:rFonts w:ascii="Book Antiqua" w:eastAsia="Cambria" w:hAnsi="Book Antiqua" w:cs="Times New Roman"/>
          <w:color w:val="auto"/>
          <w:sz w:val="20"/>
          <w:szCs w:val="20"/>
        </w:rPr>
        <w:tab/>
        <w:t>[     ] Other*</w:t>
      </w:r>
    </w:p>
    <w:p w:rsidR="00C10035" w:rsidRPr="009F0A6A" w:rsidRDefault="00C10035" w:rsidP="00FD221C">
      <w:pPr>
        <w:ind w:left="720"/>
        <w:rPr>
          <w:rFonts w:ascii="Book Antiqua" w:eastAsia="Cambria" w:hAnsi="Book Antiqua" w:cs="Times New Roman"/>
          <w:color w:val="auto"/>
          <w:sz w:val="20"/>
          <w:szCs w:val="20"/>
        </w:rPr>
      </w:pPr>
      <w:r w:rsidRPr="009F0A6A">
        <w:rPr>
          <w:rFonts w:ascii="Book Antiqua" w:eastAsia="Cambria" w:hAnsi="Book Antiqua" w:cs="Times New Roman"/>
          <w:color w:val="auto"/>
          <w:sz w:val="20"/>
          <w:szCs w:val="20"/>
        </w:rPr>
        <w:t>*Briefly summarize below, you can articulate on your registration form)</w:t>
      </w:r>
    </w:p>
    <w:tbl>
      <w:tblPr>
        <w:tblStyle w:val="TableGrid"/>
        <w:tblW w:w="0" w:type="auto"/>
        <w:tblInd w:w="828" w:type="dxa"/>
        <w:tblBorders>
          <w:top w:val="single" w:sz="4" w:space="0" w:color="FFFFFF" w:themeColor="background1"/>
          <w:left w:val="none" w:sz="0" w:space="0" w:color="auto"/>
          <w:bottom w:val="single" w:sz="4" w:space="0" w:color="FFFFFF" w:themeColor="background1"/>
          <w:right w:val="none" w:sz="0" w:space="0" w:color="auto"/>
          <w:insideH w:val="none" w:sz="0" w:space="0" w:color="auto"/>
          <w:insideV w:val="none" w:sz="0" w:space="0" w:color="auto"/>
        </w:tblBorders>
        <w:shd w:val="pct5" w:color="auto" w:fill="auto"/>
        <w:tblLook w:val="04A0" w:firstRow="1" w:lastRow="0" w:firstColumn="1" w:lastColumn="0" w:noHBand="0" w:noVBand="1"/>
      </w:tblPr>
      <w:tblGrid>
        <w:gridCol w:w="10188"/>
      </w:tblGrid>
      <w:tr w:rsidR="00C10035" w:rsidRPr="009F0A6A" w:rsidTr="00FD221C">
        <w:tc>
          <w:tcPr>
            <w:tcW w:w="10188" w:type="dxa"/>
            <w:shd w:val="pct5" w:color="auto" w:fill="auto"/>
          </w:tcPr>
          <w:p w:rsidR="00C10035" w:rsidRDefault="00C10035" w:rsidP="00FD221C">
            <w:pPr>
              <w:rPr>
                <w:rFonts w:ascii="Book Antiqua" w:eastAsia="Cambria" w:hAnsi="Book Antiqua" w:cs="Times New Roman"/>
                <w:color w:val="auto"/>
                <w:sz w:val="20"/>
                <w:szCs w:val="20"/>
              </w:rPr>
            </w:pPr>
          </w:p>
          <w:p w:rsidR="00F70A84" w:rsidRPr="009F0A6A" w:rsidRDefault="00F70A84" w:rsidP="00FD221C">
            <w:pPr>
              <w:rPr>
                <w:rFonts w:ascii="Book Antiqua" w:eastAsia="Cambria" w:hAnsi="Book Antiqua" w:cs="Times New Roman"/>
                <w:color w:val="auto"/>
                <w:sz w:val="20"/>
                <w:szCs w:val="20"/>
              </w:rPr>
            </w:pPr>
          </w:p>
          <w:p w:rsidR="00C10035" w:rsidRPr="009F0A6A" w:rsidRDefault="00C10035" w:rsidP="00FD221C">
            <w:pPr>
              <w:rPr>
                <w:rFonts w:ascii="Book Antiqua" w:eastAsia="Cambria" w:hAnsi="Book Antiqua" w:cs="Times New Roman"/>
                <w:color w:val="auto"/>
                <w:sz w:val="20"/>
                <w:szCs w:val="20"/>
              </w:rPr>
            </w:pPr>
          </w:p>
        </w:tc>
      </w:tr>
    </w:tbl>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p>
    <w:p w:rsidR="00C10035" w:rsidRPr="009F0A6A" w:rsidRDefault="00A152C0" w:rsidP="003A539B">
      <w:pPr>
        <w:pStyle w:val="Heading1"/>
        <w:rPr>
          <w:sz w:val="20"/>
          <w:szCs w:val="20"/>
        </w:rPr>
      </w:pPr>
      <w:bookmarkStart w:id="21" w:name="_Toc173350566"/>
      <w:r w:rsidRPr="009F0A6A">
        <w:rPr>
          <w:sz w:val="20"/>
          <w:szCs w:val="20"/>
        </w:rPr>
        <w:t>Fiscal Sponsorship</w:t>
      </w:r>
      <w:r w:rsidR="00C10035" w:rsidRPr="009F0A6A">
        <w:rPr>
          <w:sz w:val="20"/>
          <w:szCs w:val="20"/>
        </w:rPr>
        <w:t xml:space="preserve">: </w:t>
      </w:r>
      <w:r w:rsidRPr="009F0A6A">
        <w:rPr>
          <w:sz w:val="20"/>
          <w:szCs w:val="20"/>
        </w:rPr>
        <w:t>Program &amp; Processes</w:t>
      </w:r>
      <w:bookmarkEnd w:id="21"/>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Applying to our Fiscal Sponsorship Program is only a few steps:  </w:t>
      </w:r>
    </w:p>
    <w:p w:rsidR="00C10035" w:rsidRPr="009F0A6A" w:rsidRDefault="00C10035" w:rsidP="00FD221C">
      <w:pPr>
        <w:pStyle w:val="PlainText"/>
        <w:rPr>
          <w:rFonts w:ascii="Book Antiqua" w:hAnsi="Book Antiqua" w:cs="Courier New"/>
          <w:sz w:val="20"/>
          <w:szCs w:val="20"/>
        </w:rPr>
      </w:pPr>
    </w:p>
    <w:tbl>
      <w:tblPr>
        <w:tblStyle w:val="TableGrid"/>
        <w:tblW w:w="0" w:type="auto"/>
        <w:tblInd w:w="468" w:type="dxa"/>
        <w:tblLook w:val="04A0" w:firstRow="1" w:lastRow="0" w:firstColumn="1" w:lastColumn="0" w:noHBand="0" w:noVBand="1"/>
      </w:tblPr>
      <w:tblGrid>
        <w:gridCol w:w="3780"/>
        <w:gridCol w:w="3150"/>
        <w:gridCol w:w="3420"/>
      </w:tblGrid>
      <w:tr w:rsidR="00C10035" w:rsidRPr="009F0A6A" w:rsidTr="00FD221C">
        <w:tc>
          <w:tcPr>
            <w:tcW w:w="3780" w:type="dxa"/>
          </w:tcPr>
          <w:p w:rsidR="00C10035" w:rsidRPr="009F0A6A" w:rsidRDefault="00C10035" w:rsidP="00FD221C">
            <w:pPr>
              <w:pStyle w:val="PlainText"/>
              <w:numPr>
                <w:ilvl w:val="0"/>
                <w:numId w:val="19"/>
              </w:numPr>
              <w:ind w:left="252" w:hanging="270"/>
              <w:rPr>
                <w:rFonts w:ascii="Book Antiqua" w:hAnsi="Book Antiqua" w:cs="Courier New"/>
                <w:sz w:val="20"/>
                <w:szCs w:val="20"/>
              </w:rPr>
            </w:pPr>
            <w:r w:rsidRPr="009F0A6A">
              <w:rPr>
                <w:rFonts w:ascii="Book Antiqua" w:hAnsi="Book Antiqua" w:cs="Courier New"/>
                <w:b/>
                <w:color w:val="002060"/>
                <w:sz w:val="20"/>
                <w:szCs w:val="20"/>
                <w:u w:val="single"/>
              </w:rPr>
              <w:t>LOI</w:t>
            </w:r>
            <w:r w:rsidRPr="009F0A6A">
              <w:rPr>
                <w:rFonts w:ascii="Book Antiqua" w:hAnsi="Book Antiqua" w:cs="Courier New"/>
                <w:color w:val="000000" w:themeColor="text1"/>
                <w:sz w:val="20"/>
                <w:szCs w:val="20"/>
              </w:rPr>
              <w:t xml:space="preserve">; gets things going, conveys the info necessary to determine if we can help you, preliminary review </w:t>
            </w:r>
            <w:r w:rsidRPr="009F0A6A">
              <w:rPr>
                <w:rFonts w:ascii="Book Antiqua" w:hAnsi="Book Antiqua" w:cs="Courier New"/>
                <w:sz w:val="20"/>
                <w:szCs w:val="20"/>
              </w:rPr>
              <w:t xml:space="preserve">make sure eligibility has been </w:t>
            </w:r>
            <w:r w:rsidR="006B77FD" w:rsidRPr="009F0A6A">
              <w:rPr>
                <w:rFonts w:ascii="Book Antiqua" w:hAnsi="Book Antiqua" w:cs="Courier New"/>
                <w:sz w:val="20"/>
                <w:szCs w:val="20"/>
              </w:rPr>
              <w:t>met and</w:t>
            </w:r>
            <w:r w:rsidRPr="009F0A6A">
              <w:rPr>
                <w:rFonts w:ascii="Book Antiqua" w:hAnsi="Book Antiqua" w:cs="Courier New"/>
                <w:sz w:val="20"/>
                <w:szCs w:val="20"/>
              </w:rPr>
              <w:t xml:space="preserve"> </w:t>
            </w:r>
            <w:r w:rsidRPr="009F0A6A">
              <w:rPr>
                <w:rFonts w:ascii="Book Antiqua" w:hAnsi="Book Antiqua" w:cs="Courier New"/>
                <w:color w:val="000000" w:themeColor="text1"/>
                <w:sz w:val="20"/>
                <w:szCs w:val="20"/>
              </w:rPr>
              <w:t>assuming yes, we send the appropriate Application,</w:t>
            </w:r>
          </w:p>
          <w:p w:rsidR="00C10035" w:rsidRPr="009F0A6A" w:rsidRDefault="00C10035" w:rsidP="00FD221C">
            <w:pPr>
              <w:pStyle w:val="PlainText"/>
              <w:ind w:left="252"/>
              <w:rPr>
                <w:rFonts w:ascii="Book Antiqua" w:hAnsi="Book Antiqua" w:cs="Courier New"/>
                <w:sz w:val="20"/>
                <w:szCs w:val="20"/>
              </w:rPr>
            </w:pPr>
          </w:p>
          <w:p w:rsidR="00C10035" w:rsidRPr="009F0A6A" w:rsidRDefault="00C10035" w:rsidP="00FD221C">
            <w:pPr>
              <w:pStyle w:val="PlainText"/>
              <w:numPr>
                <w:ilvl w:val="0"/>
                <w:numId w:val="19"/>
              </w:numPr>
              <w:ind w:left="252" w:hanging="270"/>
              <w:rPr>
                <w:rFonts w:ascii="Book Antiqua" w:hAnsi="Book Antiqua" w:cs="Courier New"/>
                <w:sz w:val="20"/>
                <w:szCs w:val="20"/>
              </w:rPr>
            </w:pPr>
            <w:r w:rsidRPr="009F0A6A">
              <w:rPr>
                <w:rFonts w:ascii="Book Antiqua" w:hAnsi="Book Antiqua" w:cs="Courier New"/>
                <w:b/>
                <w:color w:val="002060"/>
                <w:sz w:val="20"/>
                <w:szCs w:val="20"/>
                <w:u w:val="single"/>
              </w:rPr>
              <w:t>Application Submission</w:t>
            </w:r>
            <w:r w:rsidRPr="009F0A6A">
              <w:rPr>
                <w:rFonts w:ascii="Book Antiqua" w:hAnsi="Book Antiqua" w:cs="Courier New"/>
                <w:sz w:val="20"/>
                <w:szCs w:val="20"/>
              </w:rPr>
              <w:t xml:space="preserve">: apps clear Auditing to affirm all compliance </w:t>
            </w:r>
            <w:r w:rsidR="006B77FD" w:rsidRPr="009F0A6A">
              <w:rPr>
                <w:rFonts w:ascii="Book Antiqua" w:hAnsi="Book Antiqua" w:cs="Courier New"/>
                <w:sz w:val="20"/>
                <w:szCs w:val="20"/>
              </w:rPr>
              <w:t>materials we’re</w:t>
            </w:r>
            <w:r w:rsidRPr="009F0A6A">
              <w:rPr>
                <w:rFonts w:ascii="Book Antiqua" w:hAnsi="Book Antiqua" w:cs="Courier New"/>
                <w:sz w:val="20"/>
                <w:szCs w:val="20"/>
              </w:rPr>
              <w:t xml:space="preserve"> </w:t>
            </w:r>
            <w:r w:rsidR="006B77FD" w:rsidRPr="009F0A6A">
              <w:rPr>
                <w:rFonts w:ascii="Book Antiqua" w:hAnsi="Book Antiqua" w:cs="Courier New"/>
                <w:sz w:val="20"/>
                <w:szCs w:val="20"/>
              </w:rPr>
              <w:t>obligated</w:t>
            </w:r>
            <w:r w:rsidRPr="009F0A6A">
              <w:rPr>
                <w:rFonts w:ascii="Book Antiqua" w:hAnsi="Book Antiqua" w:cs="Courier New"/>
                <w:sz w:val="20"/>
                <w:szCs w:val="20"/>
              </w:rPr>
              <w:t xml:space="preserve"> to record were provided and are forwarded to PMO based on Application Category, make sure to include your checklist and the mandatory items on it,</w:t>
            </w:r>
          </w:p>
        </w:tc>
        <w:tc>
          <w:tcPr>
            <w:tcW w:w="3150" w:type="dxa"/>
          </w:tcPr>
          <w:p w:rsidR="00C10035" w:rsidRPr="009F0A6A" w:rsidRDefault="00C10035" w:rsidP="00FD221C">
            <w:pPr>
              <w:pStyle w:val="PlainText"/>
              <w:numPr>
                <w:ilvl w:val="0"/>
                <w:numId w:val="19"/>
              </w:numPr>
              <w:ind w:left="170" w:hanging="180"/>
              <w:rPr>
                <w:rFonts w:ascii="Book Antiqua" w:hAnsi="Book Antiqua" w:cs="Courier New"/>
                <w:sz w:val="20"/>
                <w:szCs w:val="20"/>
              </w:rPr>
            </w:pPr>
            <w:r w:rsidRPr="009F0A6A">
              <w:rPr>
                <w:rFonts w:ascii="Book Antiqua" w:hAnsi="Book Antiqua" w:cs="Courier New"/>
                <w:b/>
                <w:color w:val="002060"/>
                <w:sz w:val="20"/>
                <w:szCs w:val="20"/>
                <w:u w:val="single"/>
              </w:rPr>
              <w:t>Audit Review &amp; Validation</w:t>
            </w:r>
            <w:r w:rsidRPr="009F0A6A">
              <w:rPr>
                <w:rFonts w:ascii="Book Antiqua" w:hAnsi="Book Antiqua" w:cs="Courier New"/>
                <w:sz w:val="20"/>
                <w:szCs w:val="20"/>
              </w:rPr>
              <w:t xml:space="preserve">: clarification interviews if needed, otherwise confirming legal docs provided, and research to determine info resources are available, if Award can be administered internally.  </w:t>
            </w:r>
          </w:p>
          <w:p w:rsidR="00C10035" w:rsidRPr="009F0A6A" w:rsidRDefault="00C10035" w:rsidP="00FD221C">
            <w:pPr>
              <w:pStyle w:val="PlainText"/>
              <w:ind w:left="170"/>
              <w:rPr>
                <w:rFonts w:ascii="Book Antiqua" w:hAnsi="Book Antiqua" w:cs="Courier New"/>
                <w:b/>
                <w:color w:val="002060"/>
                <w:sz w:val="20"/>
                <w:szCs w:val="20"/>
                <w:u w:val="single"/>
              </w:rPr>
            </w:pPr>
          </w:p>
          <w:p w:rsidR="00C10035" w:rsidRPr="009F0A6A" w:rsidRDefault="00C10035" w:rsidP="00FD221C">
            <w:pPr>
              <w:pStyle w:val="PlainText"/>
              <w:ind w:left="170"/>
              <w:rPr>
                <w:rFonts w:ascii="Book Antiqua" w:hAnsi="Book Antiqua" w:cs="Courier New"/>
                <w:sz w:val="20"/>
                <w:szCs w:val="20"/>
              </w:rPr>
            </w:pPr>
            <w:r w:rsidRPr="009F0A6A">
              <w:rPr>
                <w:rFonts w:ascii="Book Antiqua" w:hAnsi="Book Antiqua" w:cs="Courier New"/>
                <w:sz w:val="20"/>
                <w:szCs w:val="20"/>
              </w:rPr>
              <w:t>If not, determination of who externally is available, then notification, completion of the Right-to-Represent (R2R), Registration Form to</w:t>
            </w:r>
            <w:r w:rsidRPr="009F0A6A">
              <w:rPr>
                <w:rFonts w:ascii="Book Antiqua" w:hAnsi="Book Antiqua" w:cs="Courier New"/>
                <w:color w:val="000000" w:themeColor="text1"/>
                <w:sz w:val="20"/>
                <w:szCs w:val="20"/>
              </w:rPr>
              <w:t xml:space="preserve"> finalize you Welcome Package</w:t>
            </w:r>
          </w:p>
        </w:tc>
        <w:tc>
          <w:tcPr>
            <w:tcW w:w="3420" w:type="dxa"/>
          </w:tcPr>
          <w:p w:rsidR="00C10035" w:rsidRPr="009F0A6A" w:rsidRDefault="00C10035" w:rsidP="00FD221C">
            <w:pPr>
              <w:pStyle w:val="PlainText"/>
              <w:numPr>
                <w:ilvl w:val="0"/>
                <w:numId w:val="19"/>
              </w:numPr>
              <w:ind w:left="252" w:hanging="180"/>
              <w:rPr>
                <w:rFonts w:ascii="Book Antiqua" w:hAnsi="Book Antiqua" w:cs="Courier New"/>
                <w:sz w:val="20"/>
                <w:szCs w:val="20"/>
              </w:rPr>
            </w:pPr>
            <w:r w:rsidRPr="009F0A6A">
              <w:rPr>
                <w:rFonts w:ascii="Book Antiqua" w:hAnsi="Book Antiqua" w:cs="Courier New"/>
                <w:b/>
                <w:color w:val="002060"/>
                <w:sz w:val="20"/>
                <w:szCs w:val="20"/>
                <w:u w:val="single"/>
              </w:rPr>
              <w:t>Award &amp; Onboarding</w:t>
            </w:r>
            <w:r w:rsidRPr="009F0A6A">
              <w:rPr>
                <w:rFonts w:ascii="Book Antiqua" w:hAnsi="Book Antiqua" w:cs="Courier New"/>
                <w:sz w:val="20"/>
                <w:szCs w:val="20"/>
              </w:rPr>
              <w:t xml:space="preserve">: formal registration into the program is done.  Program Registration includes payment of a nominal one-time setup fee of $550 for Cat 1-3, $250 for </w:t>
            </w:r>
            <w:r w:rsidRPr="009F0A6A">
              <w:rPr>
                <w:rFonts w:ascii="Book Antiqua" w:hAnsi="Book Antiqua" w:cs="Courier New"/>
                <w:b/>
                <w:i/>
                <w:sz w:val="20"/>
                <w:szCs w:val="20"/>
              </w:rPr>
              <w:t>Grant/Donation Processing</w:t>
            </w:r>
            <w:r w:rsidRPr="009F0A6A">
              <w:rPr>
                <w:rFonts w:ascii="Book Antiqua" w:hAnsi="Book Antiqua" w:cs="Courier New"/>
                <w:sz w:val="20"/>
                <w:szCs w:val="20"/>
              </w:rPr>
              <w:t xml:space="preserve">. </w:t>
            </w:r>
            <w:r w:rsidRPr="009F0A6A">
              <w:rPr>
                <w:rFonts w:ascii="Book Antiqua" w:hAnsi="Book Antiqua" w:cs="Courier New"/>
                <w:i/>
                <w:color w:val="002060"/>
                <w:sz w:val="20"/>
                <w:szCs w:val="20"/>
              </w:rPr>
              <w:t xml:space="preserve">This offsets the cost of accounts we must establish as fiscal sponsors for Awardees resources that legally cannot co-mingle with ours, including bank accounts where you have on </w:t>
            </w:r>
            <w:r w:rsidR="006B77FD" w:rsidRPr="009F0A6A">
              <w:rPr>
                <w:rFonts w:ascii="Book Antiqua" w:hAnsi="Book Antiqua" w:cs="Courier New"/>
                <w:i/>
                <w:color w:val="002060"/>
                <w:sz w:val="20"/>
                <w:szCs w:val="20"/>
              </w:rPr>
              <w:t>or</w:t>
            </w:r>
            <w:r w:rsidRPr="009F0A6A">
              <w:rPr>
                <w:rFonts w:ascii="Book Antiqua" w:hAnsi="Book Antiqua" w:cs="Courier New"/>
                <w:i/>
                <w:color w:val="002060"/>
                <w:sz w:val="20"/>
                <w:szCs w:val="20"/>
              </w:rPr>
              <w:t xml:space="preserve"> not</w:t>
            </w:r>
            <w:r w:rsidRPr="009F0A6A">
              <w:rPr>
                <w:rFonts w:ascii="Book Antiqua" w:hAnsi="Book Antiqua" w:cs="Courier New"/>
                <w:sz w:val="20"/>
                <w:szCs w:val="20"/>
              </w:rPr>
              <w:t xml:space="preserve">.  Stipend or Flat Fee for </w:t>
            </w:r>
            <w:r w:rsidRPr="009F0A6A">
              <w:rPr>
                <w:rFonts w:ascii="Book Antiqua" w:hAnsi="Book Antiqua" w:cs="Courier New"/>
                <w:b/>
                <w:i/>
                <w:sz w:val="20"/>
                <w:szCs w:val="20"/>
              </w:rPr>
              <w:t xml:space="preserve">Grant/Donation Administration based on </w:t>
            </w:r>
            <w:r w:rsidR="006B77FD" w:rsidRPr="009F0A6A">
              <w:rPr>
                <w:rFonts w:ascii="Book Antiqua" w:hAnsi="Book Antiqua" w:cs="Courier New"/>
                <w:b/>
                <w:i/>
                <w:sz w:val="20"/>
                <w:szCs w:val="20"/>
              </w:rPr>
              <w:t>activities</w:t>
            </w:r>
            <w:r w:rsidRPr="009F0A6A">
              <w:rPr>
                <w:rFonts w:ascii="Book Antiqua" w:hAnsi="Book Antiqua" w:cs="Courier New"/>
                <w:b/>
                <w:i/>
                <w:sz w:val="20"/>
                <w:szCs w:val="20"/>
              </w:rPr>
              <w:t>)</w:t>
            </w:r>
            <w:r w:rsidRPr="009F0A6A">
              <w:rPr>
                <w:rFonts w:ascii="Book Antiqua" w:hAnsi="Book Antiqua" w:cs="Courier New"/>
                <w:sz w:val="20"/>
                <w:szCs w:val="20"/>
              </w:rPr>
              <w:t xml:space="preserve">. </w:t>
            </w:r>
          </w:p>
        </w:tc>
      </w:tr>
    </w:tbl>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p>
    <w:p w:rsidR="00C10035" w:rsidRPr="009F0A6A" w:rsidRDefault="00C10035" w:rsidP="003A539B">
      <w:pPr>
        <w:pStyle w:val="Heading1"/>
        <w:rPr>
          <w:sz w:val="20"/>
          <w:szCs w:val="20"/>
        </w:rPr>
      </w:pPr>
      <w:bookmarkStart w:id="22" w:name="_Toc173350567"/>
      <w:r w:rsidRPr="009F0A6A">
        <w:rPr>
          <w:sz w:val="20"/>
          <w:szCs w:val="20"/>
        </w:rPr>
        <w:t>Application &amp; Submission</w:t>
      </w:r>
      <w:bookmarkEnd w:id="22"/>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 xml:space="preserve">For the duration of the year, we are accepting </w:t>
      </w:r>
      <w:r w:rsidRPr="009F0A6A">
        <w:rPr>
          <w:rFonts w:ascii="Book Antiqua" w:hAnsi="Book Antiqua" w:cs="Courier New"/>
          <w:b/>
          <w:color w:val="984806" w:themeColor="accent6" w:themeShade="80"/>
          <w:sz w:val="20"/>
          <w:szCs w:val="20"/>
        </w:rPr>
        <w:t>electronic payments only</w:t>
      </w:r>
      <w:r w:rsidRPr="009F0A6A">
        <w:rPr>
          <w:rFonts w:ascii="Book Antiqua" w:hAnsi="Book Antiqua" w:cs="Courier New"/>
          <w:color w:val="984806" w:themeColor="accent6" w:themeShade="80"/>
          <w:sz w:val="20"/>
          <w:szCs w:val="20"/>
        </w:rPr>
        <w:t xml:space="preserve"> </w:t>
      </w:r>
      <w:r w:rsidRPr="009F0A6A">
        <w:rPr>
          <w:rFonts w:ascii="Book Antiqua" w:hAnsi="Book Antiqua" w:cs="Courier New"/>
          <w:sz w:val="20"/>
          <w:szCs w:val="20"/>
        </w:rPr>
        <w:t xml:space="preserve">– given </w:t>
      </w:r>
      <w:r w:rsidR="006B77FD" w:rsidRPr="009F0A6A">
        <w:rPr>
          <w:rFonts w:ascii="Book Antiqua" w:hAnsi="Book Antiqua" w:cs="Courier New"/>
          <w:sz w:val="20"/>
          <w:szCs w:val="20"/>
        </w:rPr>
        <w:t>everyone’s</w:t>
      </w:r>
      <w:r w:rsidRPr="009F0A6A">
        <w:rPr>
          <w:rFonts w:ascii="Book Antiqua" w:hAnsi="Book Antiqua" w:cs="Courier New"/>
          <w:sz w:val="20"/>
          <w:szCs w:val="20"/>
        </w:rPr>
        <w:t xml:space="preserve"> travel and my dual Probate Court obligations, we don’t want to create untimely delays for anyone.  If you’ve not done so previously, </w:t>
      </w:r>
      <w:r w:rsidR="009B5D43" w:rsidRPr="009F0A6A">
        <w:rPr>
          <w:rFonts w:ascii="Book Antiqua" w:hAnsi="Book Antiqua" w:cs="Courier New"/>
          <w:sz w:val="20"/>
          <w:szCs w:val="20"/>
        </w:rPr>
        <w:t xml:space="preserve">you may pay your </w:t>
      </w:r>
      <w:r w:rsidR="009B5D43" w:rsidRPr="009F0A6A">
        <w:rPr>
          <w:rFonts w:ascii="Book Antiqua" w:hAnsi="Book Antiqua" w:cs="Courier New"/>
          <w:b/>
          <w:i/>
          <w:sz w:val="20"/>
          <w:szCs w:val="20"/>
        </w:rPr>
        <w:t>Cat 4 Application Fee</w:t>
      </w:r>
      <w:r w:rsidR="009B5D43" w:rsidRPr="009F0A6A">
        <w:rPr>
          <w:rFonts w:ascii="Book Antiqua" w:hAnsi="Book Antiqua" w:cs="Courier New"/>
          <w:sz w:val="20"/>
          <w:szCs w:val="20"/>
        </w:rPr>
        <w:t xml:space="preserve"> using </w:t>
      </w:r>
      <w:r w:rsidRPr="009F0A6A">
        <w:rPr>
          <w:rFonts w:ascii="Book Antiqua" w:hAnsi="Book Antiqua" w:cs="Courier New"/>
          <w:sz w:val="20"/>
          <w:szCs w:val="20"/>
        </w:rPr>
        <w:t xml:space="preserve">this secure </w:t>
      </w:r>
      <w:hyperlink r:id="rId17" w:history="1">
        <w:r w:rsidRPr="009F0A6A">
          <w:rPr>
            <w:rStyle w:val="Hyperlink"/>
            <w:rFonts w:ascii="Book Antiqua" w:hAnsi="Book Antiqua" w:cs="Courier New"/>
            <w:b/>
            <w:sz w:val="20"/>
            <w:szCs w:val="20"/>
            <w:highlight w:val="yellow"/>
            <w14:textFill>
              <w14:solidFill>
                <w14:srgbClr w14:val="0000FF">
                  <w14:lumMod w14:val="50000"/>
                </w14:srgbClr>
              </w14:solidFill>
            </w14:textFill>
          </w:rPr>
          <w:t>Stripe Link</w:t>
        </w:r>
      </w:hyperlink>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To Submit your FS Application , send via EMAIL ONLY</w:t>
      </w:r>
    </w:p>
    <w:p w:rsidR="00C10035" w:rsidRPr="009F0A6A" w:rsidRDefault="00C10035" w:rsidP="00FD221C">
      <w:pPr>
        <w:pStyle w:val="PlainText"/>
        <w:numPr>
          <w:ilvl w:val="0"/>
          <w:numId w:val="22"/>
        </w:numPr>
        <w:rPr>
          <w:rFonts w:ascii="Book Antiqua" w:hAnsi="Book Antiqua" w:cs="Courier New"/>
          <w:sz w:val="20"/>
          <w:szCs w:val="20"/>
        </w:rPr>
      </w:pPr>
      <w:r w:rsidRPr="009F0A6A">
        <w:rPr>
          <w:rFonts w:ascii="Book Antiqua" w:hAnsi="Book Antiqua" w:cs="Courier New"/>
          <w:sz w:val="20"/>
          <w:szCs w:val="20"/>
        </w:rPr>
        <w:t xml:space="preserve">checklist completed with any items listed when check off for inclusion, </w:t>
      </w:r>
    </w:p>
    <w:p w:rsidR="00C10035" w:rsidRPr="009F0A6A" w:rsidRDefault="00C10035" w:rsidP="00FD221C">
      <w:pPr>
        <w:pStyle w:val="PlainText"/>
        <w:numPr>
          <w:ilvl w:val="0"/>
          <w:numId w:val="22"/>
        </w:numPr>
        <w:rPr>
          <w:rFonts w:ascii="Book Antiqua" w:hAnsi="Book Antiqua" w:cs="Courier New"/>
          <w:sz w:val="20"/>
          <w:szCs w:val="20"/>
        </w:rPr>
      </w:pPr>
      <w:r w:rsidRPr="009F0A6A">
        <w:rPr>
          <w:rFonts w:ascii="Book Antiqua" w:hAnsi="Book Antiqua" w:cs="Courier New"/>
          <w:sz w:val="20"/>
          <w:szCs w:val="20"/>
        </w:rPr>
        <w:t>completed FS Application Package,</w:t>
      </w:r>
    </w:p>
    <w:p w:rsidR="00C10035" w:rsidRPr="009F0A6A" w:rsidRDefault="00C10035" w:rsidP="00FD221C">
      <w:pPr>
        <w:pStyle w:val="PlainText"/>
        <w:numPr>
          <w:ilvl w:val="0"/>
          <w:numId w:val="22"/>
        </w:numPr>
        <w:rPr>
          <w:rFonts w:ascii="Book Antiqua" w:hAnsi="Book Antiqua" w:cs="Courier New"/>
          <w:sz w:val="20"/>
          <w:szCs w:val="20"/>
        </w:rPr>
      </w:pPr>
      <w:r w:rsidRPr="009F0A6A">
        <w:rPr>
          <w:rFonts w:ascii="Book Antiqua" w:hAnsi="Book Antiqua" w:cs="Courier New"/>
          <w:sz w:val="20"/>
          <w:szCs w:val="20"/>
        </w:rPr>
        <w:t xml:space="preserve">copy of Application Fee </w:t>
      </w:r>
      <w:r w:rsidR="006B77FD" w:rsidRPr="009F0A6A">
        <w:rPr>
          <w:rFonts w:ascii="Book Antiqua" w:hAnsi="Book Antiqua" w:cs="Courier New"/>
          <w:sz w:val="20"/>
          <w:szCs w:val="20"/>
        </w:rPr>
        <w:t>receipt</w:t>
      </w:r>
      <w:r w:rsidRPr="009F0A6A">
        <w:rPr>
          <w:rFonts w:ascii="Book Antiqua" w:hAnsi="Book Antiqua" w:cs="Courier New"/>
          <w:sz w:val="20"/>
          <w:szCs w:val="20"/>
        </w:rPr>
        <w:t xml:space="preserve"> as appropriate for your category</w:t>
      </w:r>
    </w:p>
    <w:p w:rsidR="00C10035" w:rsidRPr="009F0A6A" w:rsidRDefault="00C10035" w:rsidP="00FD221C">
      <w:pPr>
        <w:pStyle w:val="PlainText"/>
        <w:numPr>
          <w:ilvl w:val="0"/>
          <w:numId w:val="22"/>
        </w:numPr>
        <w:rPr>
          <w:rFonts w:ascii="Book Antiqua" w:hAnsi="Book Antiqua" w:cs="Courier New"/>
          <w:sz w:val="20"/>
          <w:szCs w:val="20"/>
        </w:rPr>
      </w:pPr>
      <w:r w:rsidRPr="009F0A6A">
        <w:rPr>
          <w:rFonts w:ascii="Book Antiqua" w:hAnsi="Book Antiqua" w:cs="Courier New"/>
          <w:sz w:val="20"/>
          <w:szCs w:val="20"/>
        </w:rPr>
        <w:lastRenderedPageBreak/>
        <w:t>confirm all signature pages are scanned &amp; included</w:t>
      </w:r>
    </w:p>
    <w:p w:rsidR="00C10035" w:rsidRPr="009F0A6A" w:rsidRDefault="00C10035" w:rsidP="00FD221C">
      <w:pPr>
        <w:pStyle w:val="PlainText"/>
        <w:rPr>
          <w:rFonts w:ascii="Book Antiqua" w:hAnsi="Book Antiqua" w:cs="Courier New"/>
          <w:sz w:val="20"/>
          <w:szCs w:val="20"/>
        </w:rPr>
      </w:pPr>
    </w:p>
    <w:p w:rsidR="00C10035" w:rsidRPr="009F0A6A" w:rsidRDefault="006F4EC5" w:rsidP="00FD221C">
      <w:pPr>
        <w:pStyle w:val="PlainText"/>
        <w:rPr>
          <w:rFonts w:ascii="Book Antiqua" w:hAnsi="Book Antiqua" w:cs="Courier New"/>
          <w:sz w:val="20"/>
          <w:szCs w:val="20"/>
        </w:rPr>
      </w:pPr>
      <w:r w:rsidRPr="009F0A6A">
        <w:rPr>
          <w:rFonts w:ascii="Book Antiqua" w:hAnsi="Book Antiqua" w:cs="Courier New"/>
          <w:b/>
          <w:sz w:val="20"/>
          <w:szCs w:val="20"/>
        </w:rPr>
        <w:t>Email</w:t>
      </w:r>
      <w:r w:rsidR="00C10035" w:rsidRPr="009F0A6A">
        <w:rPr>
          <w:rFonts w:ascii="Book Antiqua" w:hAnsi="Book Antiqua" w:cs="Courier New"/>
          <w:b/>
          <w:sz w:val="20"/>
          <w:szCs w:val="20"/>
        </w:rPr>
        <w:t>:</w:t>
      </w:r>
      <w:r w:rsidR="00C10035" w:rsidRPr="009F0A6A">
        <w:rPr>
          <w:rFonts w:ascii="Book Antiqua" w:hAnsi="Book Antiqua" w:cs="Courier New"/>
          <w:sz w:val="20"/>
          <w:szCs w:val="20"/>
        </w:rPr>
        <w:tab/>
        <w:t xml:space="preserve"> </w:t>
      </w:r>
      <w:hyperlink r:id="rId18" w:history="1">
        <w:r w:rsidR="00C10035" w:rsidRPr="009F0A6A">
          <w:rPr>
            <w:rStyle w:val="Hyperlink"/>
            <w:rFonts w:ascii="Book Antiqua" w:hAnsi="Book Antiqua" w:cs="Courier New"/>
            <w:sz w:val="20"/>
            <w:szCs w:val="20"/>
          </w:rPr>
          <w:t>FiscalSponsorships@501cEconomicEmpowermentFndn.org</w:t>
        </w:r>
      </w:hyperlink>
    </w:p>
    <w:p w:rsidR="00C10035" w:rsidRPr="009F0A6A" w:rsidRDefault="00C100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b/>
          <w:sz w:val="20"/>
          <w:szCs w:val="20"/>
        </w:rPr>
      </w:pPr>
      <w:r w:rsidRPr="009F0A6A">
        <w:rPr>
          <w:rFonts w:ascii="Book Antiqua" w:hAnsi="Book Antiqua" w:cs="Courier New"/>
          <w:b/>
          <w:sz w:val="20"/>
          <w:szCs w:val="20"/>
        </w:rPr>
        <w:t>…on Subject line:</w:t>
      </w:r>
    </w:p>
    <w:p w:rsidR="00C10035" w:rsidRPr="009F0A6A" w:rsidRDefault="00C10035" w:rsidP="00FD221C">
      <w:pPr>
        <w:pStyle w:val="PlainText"/>
        <w:ind w:left="720"/>
        <w:rPr>
          <w:rFonts w:ascii="Book Antiqua" w:hAnsi="Book Antiqua" w:cs="Courier New"/>
          <w:b/>
          <w:sz w:val="20"/>
          <w:szCs w:val="20"/>
        </w:rPr>
      </w:pPr>
      <w:r w:rsidRPr="009F0A6A">
        <w:rPr>
          <w:rFonts w:ascii="Book Antiqua" w:hAnsi="Book Antiqua" w:cs="Courier New"/>
          <w:sz w:val="20"/>
          <w:szCs w:val="20"/>
        </w:rPr>
        <w:tab/>
      </w:r>
      <w:r w:rsidR="00A05FA1" w:rsidRPr="009F0A6A">
        <w:rPr>
          <w:rFonts w:ascii="Book Antiqua" w:hAnsi="Book Antiqua" w:cs="Courier New"/>
          <w:b/>
          <w:sz w:val="20"/>
          <w:szCs w:val="20"/>
          <w:highlight w:val="yellow"/>
        </w:rPr>
        <w:t>CAT #4</w:t>
      </w:r>
      <w:r w:rsidRPr="009F0A6A">
        <w:rPr>
          <w:rFonts w:ascii="Book Antiqua" w:hAnsi="Book Antiqua" w:cs="Courier New"/>
          <w:b/>
          <w:sz w:val="20"/>
          <w:szCs w:val="20"/>
        </w:rPr>
        <w:t xml:space="preserve"> </w:t>
      </w:r>
      <w:r w:rsidRPr="009F0A6A">
        <w:rPr>
          <w:rFonts w:ascii="Book Antiqua" w:hAnsi="Book Antiqua" w:cs="Courier New"/>
          <w:sz w:val="20"/>
          <w:szCs w:val="20"/>
        </w:rPr>
        <w:t>Fiscal Sponsorship Application Package</w:t>
      </w:r>
    </w:p>
    <w:p w:rsidR="003C3B35" w:rsidRPr="009F0A6A" w:rsidRDefault="003C3B35" w:rsidP="00FD221C">
      <w:pPr>
        <w:pStyle w:val="PlainText"/>
        <w:rPr>
          <w:rFonts w:ascii="Book Antiqua" w:hAnsi="Book Antiqua" w:cs="Courier New"/>
          <w:sz w:val="20"/>
          <w:szCs w:val="20"/>
        </w:rPr>
      </w:pPr>
    </w:p>
    <w:p w:rsidR="00C10035" w:rsidRPr="009F0A6A" w:rsidRDefault="00C10035" w:rsidP="00FD221C">
      <w:pPr>
        <w:pStyle w:val="PlainText"/>
        <w:rPr>
          <w:rFonts w:ascii="Book Antiqua" w:hAnsi="Book Antiqua" w:cs="Courier New"/>
          <w:sz w:val="20"/>
          <w:szCs w:val="20"/>
        </w:rPr>
      </w:pPr>
      <w:r w:rsidRPr="009F0A6A">
        <w:rPr>
          <w:rFonts w:ascii="Book Antiqua" w:hAnsi="Book Antiqua" w:cs="Courier New"/>
          <w:sz w:val="20"/>
          <w:szCs w:val="20"/>
        </w:rPr>
        <w:t>…in the body of the email:</w:t>
      </w:r>
    </w:p>
    <w:p w:rsidR="00C10035" w:rsidRPr="009F0A6A" w:rsidRDefault="00C10035" w:rsidP="00FD221C">
      <w:pPr>
        <w:pStyle w:val="PlainText"/>
        <w:ind w:left="1440"/>
        <w:rPr>
          <w:rFonts w:ascii="Book Antiqua" w:hAnsi="Book Antiqua" w:cs="Courier New"/>
          <w:b/>
          <w:sz w:val="20"/>
          <w:szCs w:val="20"/>
        </w:rPr>
      </w:pPr>
      <w:r w:rsidRPr="009F0A6A">
        <w:rPr>
          <w:rFonts w:ascii="Book Antiqua" w:hAnsi="Book Antiqua" w:cs="Courier New"/>
          <w:b/>
          <w:sz w:val="20"/>
          <w:szCs w:val="20"/>
        </w:rPr>
        <w:t>FS Program Review Panel</w:t>
      </w:r>
    </w:p>
    <w:p w:rsidR="00C10035" w:rsidRPr="009F0A6A" w:rsidRDefault="00C10035" w:rsidP="00FD221C">
      <w:pPr>
        <w:pStyle w:val="PlainText"/>
        <w:ind w:left="1440"/>
        <w:rPr>
          <w:rFonts w:ascii="Book Antiqua" w:hAnsi="Book Antiqua" w:cs="Courier New"/>
          <w:sz w:val="20"/>
          <w:szCs w:val="20"/>
        </w:rPr>
      </w:pPr>
      <w:r w:rsidRPr="009F0A6A">
        <w:rPr>
          <w:rFonts w:ascii="Book Antiqua" w:hAnsi="Book Antiqua" w:cs="Courier New"/>
          <w:b/>
          <w:sz w:val="20"/>
          <w:szCs w:val="20"/>
        </w:rPr>
        <w:t>ATTN</w:t>
      </w:r>
      <w:r w:rsidRPr="009F0A6A">
        <w:rPr>
          <w:rFonts w:ascii="Book Antiqua" w:hAnsi="Book Antiqua" w:cs="Courier New"/>
          <w:sz w:val="20"/>
          <w:szCs w:val="20"/>
        </w:rPr>
        <w:t>:  Fiscal Sponsorship Application Package</w:t>
      </w:r>
    </w:p>
    <w:p w:rsidR="00C10035" w:rsidRPr="009F0A6A" w:rsidRDefault="00C10035" w:rsidP="00FD221C">
      <w:pPr>
        <w:pStyle w:val="PlainText"/>
        <w:ind w:left="1440"/>
        <w:rPr>
          <w:rFonts w:ascii="Book Antiqua" w:hAnsi="Book Antiqua" w:cs="Courier New"/>
          <w:sz w:val="20"/>
          <w:szCs w:val="20"/>
        </w:rPr>
      </w:pPr>
      <w:r w:rsidRPr="009F0A6A">
        <w:rPr>
          <w:rFonts w:ascii="Book Antiqua" w:hAnsi="Book Antiqua" w:cs="Courier New"/>
          <w:sz w:val="20"/>
          <w:szCs w:val="20"/>
        </w:rPr>
        <w:t xml:space="preserve">for [[[ </w:t>
      </w:r>
      <w:r w:rsidRPr="009F0A6A">
        <w:rPr>
          <w:rFonts w:ascii="Book Antiqua" w:hAnsi="Book Antiqua" w:cs="Courier New"/>
          <w:b/>
          <w:i/>
          <w:color w:val="0070C0"/>
          <w:sz w:val="20"/>
          <w:szCs w:val="20"/>
        </w:rPr>
        <w:t xml:space="preserve">YOUR </w:t>
      </w:r>
      <w:r w:rsidR="006F4EC5" w:rsidRPr="009F0A6A">
        <w:rPr>
          <w:rFonts w:ascii="Book Antiqua" w:hAnsi="Book Antiqua" w:cs="Courier New"/>
          <w:b/>
          <w:i/>
          <w:color w:val="0070C0"/>
          <w:sz w:val="20"/>
          <w:szCs w:val="20"/>
        </w:rPr>
        <w:t xml:space="preserve">Name &amp; YOUR </w:t>
      </w:r>
      <w:r w:rsidRPr="009F0A6A">
        <w:rPr>
          <w:rFonts w:ascii="Book Antiqua" w:hAnsi="Book Antiqua" w:cs="Courier New"/>
          <w:b/>
          <w:i/>
          <w:color w:val="0070C0"/>
          <w:sz w:val="20"/>
          <w:szCs w:val="20"/>
        </w:rPr>
        <w:t>CHARITIES NAME</w:t>
      </w:r>
      <w:r w:rsidRPr="009F0A6A">
        <w:rPr>
          <w:rFonts w:ascii="Book Antiqua" w:hAnsi="Book Antiqua" w:cs="Courier New"/>
          <w:color w:val="0070C0"/>
          <w:sz w:val="20"/>
          <w:szCs w:val="20"/>
        </w:rPr>
        <w:t xml:space="preserve"> </w:t>
      </w:r>
      <w:r w:rsidRPr="009F0A6A">
        <w:rPr>
          <w:rFonts w:ascii="Book Antiqua" w:hAnsi="Book Antiqua" w:cs="Courier New"/>
          <w:sz w:val="20"/>
          <w:szCs w:val="20"/>
        </w:rPr>
        <w:t>]]]</w:t>
      </w:r>
    </w:p>
    <w:p w:rsidR="00C10035" w:rsidRPr="009F0A6A" w:rsidRDefault="00C10035" w:rsidP="00FD221C">
      <w:pPr>
        <w:pStyle w:val="PlainText"/>
        <w:ind w:left="720"/>
        <w:rPr>
          <w:rFonts w:ascii="Book Antiqua" w:hAnsi="Book Antiqua" w:cs="Courier New"/>
          <w:sz w:val="20"/>
          <w:szCs w:val="20"/>
        </w:rPr>
      </w:pPr>
    </w:p>
    <w:p w:rsidR="00C10035" w:rsidRPr="009F0A6A" w:rsidRDefault="00C10035" w:rsidP="00FD221C">
      <w:pPr>
        <w:pStyle w:val="PlainText"/>
        <w:jc w:val="center"/>
        <w:rPr>
          <w:rFonts w:ascii="Book Antiqua" w:hAnsi="Book Antiqua"/>
          <w:b/>
          <w:sz w:val="20"/>
          <w:szCs w:val="20"/>
        </w:rPr>
      </w:pPr>
      <w:r w:rsidRPr="009F0A6A">
        <w:rPr>
          <w:rFonts w:ascii="Book Antiqua" w:hAnsi="Book Antiqua"/>
          <w:b/>
          <w:sz w:val="20"/>
          <w:szCs w:val="20"/>
        </w:rPr>
        <w:t xml:space="preserve">PLEASE SAVE &amp; PRINTOUT </w:t>
      </w:r>
      <w:r w:rsidR="0005786D" w:rsidRPr="009F0A6A">
        <w:rPr>
          <w:rFonts w:ascii="Book Antiqua" w:hAnsi="Book Antiqua"/>
          <w:b/>
          <w:sz w:val="20"/>
          <w:szCs w:val="20"/>
        </w:rPr>
        <w:t xml:space="preserve">ENTIRE </w:t>
      </w:r>
      <w:r w:rsidRPr="009F0A6A">
        <w:rPr>
          <w:rFonts w:ascii="Book Antiqua" w:hAnsi="Book Antiqua"/>
          <w:b/>
          <w:sz w:val="20"/>
          <w:szCs w:val="20"/>
        </w:rPr>
        <w:t>APPLICATION</w:t>
      </w:r>
    </w:p>
    <w:p w:rsidR="00C10035" w:rsidRPr="009F0A6A" w:rsidRDefault="00C10035" w:rsidP="00FD221C">
      <w:pPr>
        <w:pStyle w:val="PlainText"/>
        <w:jc w:val="center"/>
        <w:rPr>
          <w:rFonts w:ascii="Book Antiqua" w:hAnsi="Book Antiqua"/>
          <w:b/>
          <w:color w:val="632423" w:themeColor="accent2" w:themeShade="80"/>
          <w:sz w:val="20"/>
          <w:szCs w:val="20"/>
        </w:rPr>
      </w:pPr>
      <w:r w:rsidRPr="009F0A6A">
        <w:rPr>
          <w:rFonts w:ascii="Book Antiqua" w:hAnsi="Book Antiqua"/>
          <w:b/>
          <w:color w:val="632423" w:themeColor="accent2" w:themeShade="80"/>
          <w:sz w:val="20"/>
          <w:szCs w:val="20"/>
        </w:rPr>
        <w:t>Initial, Sign &amp; Date as indicated on the following Pages</w:t>
      </w:r>
    </w:p>
    <w:p w:rsidR="00C10035" w:rsidRPr="009F0A6A" w:rsidRDefault="00C10035" w:rsidP="00FD221C">
      <w:pPr>
        <w:pStyle w:val="PlainText"/>
        <w:jc w:val="center"/>
        <w:rPr>
          <w:rFonts w:ascii="Book Antiqua" w:hAnsi="Book Antiqua"/>
          <w:b/>
          <w:color w:val="0070C0"/>
          <w:sz w:val="20"/>
          <w:szCs w:val="20"/>
        </w:rPr>
      </w:pPr>
      <w:r w:rsidRPr="009F0A6A">
        <w:rPr>
          <w:rFonts w:ascii="Book Antiqua" w:hAnsi="Book Antiqua"/>
          <w:b/>
          <w:color w:val="0070C0"/>
          <w:sz w:val="20"/>
          <w:szCs w:val="20"/>
        </w:rPr>
        <w:t>Then SCAN back to PDF for Submission.  Thank You.</w:t>
      </w:r>
    </w:p>
    <w:p w:rsidR="00C10035" w:rsidRPr="009F0A6A" w:rsidRDefault="00C10035" w:rsidP="00FD221C">
      <w:pPr>
        <w:pStyle w:val="PlainText"/>
        <w:rPr>
          <w:rFonts w:ascii="Book Antiqua" w:hAnsi="Book Antiqua"/>
          <w:sz w:val="20"/>
          <w:szCs w:val="20"/>
        </w:rPr>
      </w:pPr>
    </w:p>
    <w:p w:rsidR="00C10035" w:rsidRPr="009F0A6A" w:rsidRDefault="00C10035" w:rsidP="00FD221C">
      <w:pPr>
        <w:pStyle w:val="PlainText"/>
        <w:rPr>
          <w:rFonts w:ascii="Book Antiqua" w:hAnsi="Book Antiqua"/>
          <w:sz w:val="20"/>
          <w:szCs w:val="20"/>
        </w:rPr>
      </w:pPr>
      <w:r w:rsidRPr="009F0A6A">
        <w:rPr>
          <w:rFonts w:ascii="Book Antiqua" w:hAnsi="Book Antiqua"/>
          <w:sz w:val="20"/>
          <w:szCs w:val="20"/>
        </w:rPr>
        <w:t>By submitting this application, you are confirming that you have approved all of its contents and that they are truthful.</w:t>
      </w:r>
    </w:p>
    <w:p w:rsidR="00C10035" w:rsidRPr="009F0A6A" w:rsidRDefault="00C10035" w:rsidP="00FD221C">
      <w:pPr>
        <w:pStyle w:val="PlainText"/>
        <w:rPr>
          <w:rFonts w:ascii="Book Antiqua" w:hAnsi="Book Antiqua"/>
          <w:sz w:val="20"/>
          <w:szCs w:val="20"/>
        </w:rPr>
      </w:pPr>
    </w:p>
    <w:p w:rsidR="00C10035" w:rsidRPr="009F0A6A" w:rsidRDefault="00C10035" w:rsidP="0005786D">
      <w:pPr>
        <w:pStyle w:val="PlainText"/>
        <w:ind w:left="720" w:right="806" w:hanging="720"/>
        <w:rPr>
          <w:rFonts w:ascii="Book Antiqua" w:hAnsi="Book Antiqua"/>
          <w:sz w:val="20"/>
          <w:szCs w:val="20"/>
        </w:rPr>
      </w:pPr>
      <w:r w:rsidRPr="009F0A6A">
        <w:rPr>
          <w:rFonts w:ascii="Book Antiqua" w:hAnsi="Book Antiqua"/>
          <w:sz w:val="20"/>
          <w:szCs w:val="20"/>
        </w:rPr>
        <w:t>You are also confirming that (unless you clearly specify otherwise directly in this application form), you are allowing EEF-501c™ to share the contents of your application (but not your contact info) on our website, social media, with outside media and with the general public for the purposes of assisting you and your organization to achieve the goals outlined for your organization within this application.</w:t>
      </w:r>
    </w:p>
    <w:p w:rsidR="00C10035" w:rsidRPr="009F0A6A" w:rsidRDefault="00C10035" w:rsidP="00FD221C">
      <w:pPr>
        <w:pStyle w:val="PlainText"/>
        <w:rPr>
          <w:rFonts w:ascii="Book Antiqua" w:hAnsi="Book Antiqua"/>
          <w:sz w:val="20"/>
          <w:szCs w:val="20"/>
        </w:rPr>
      </w:pPr>
    </w:p>
    <w:p w:rsidR="00C10035" w:rsidRPr="009F0A6A" w:rsidRDefault="00C10035" w:rsidP="0005786D">
      <w:pPr>
        <w:pStyle w:val="PlainText"/>
        <w:ind w:left="720" w:right="806"/>
        <w:rPr>
          <w:rFonts w:ascii="Book Antiqua" w:hAnsi="Book Antiqua"/>
          <w:sz w:val="20"/>
          <w:szCs w:val="20"/>
        </w:rPr>
      </w:pPr>
      <w:r w:rsidRPr="009F0A6A">
        <w:rPr>
          <w:rFonts w:ascii="Book Antiqua" w:hAnsi="Book Antiqua"/>
          <w:sz w:val="20"/>
          <w:szCs w:val="20"/>
        </w:rPr>
        <w:t>You are also allowing EEF-501c™ this privilege at a later date as a demonstration of our work and commitment to helping our peer 501c entrepreneurs beyond their pursuit of tax exempt status, details to be articulated upon an award in our Fiscal Sponsorship Program Registration Package.</w:t>
      </w:r>
    </w:p>
    <w:p w:rsidR="00C10035" w:rsidRPr="009F0A6A" w:rsidRDefault="00C10035" w:rsidP="0005786D">
      <w:pPr>
        <w:pStyle w:val="PlainText"/>
        <w:ind w:left="720" w:right="806"/>
        <w:rPr>
          <w:rFonts w:ascii="Book Antiqua" w:hAnsi="Book Antiqua"/>
          <w:sz w:val="20"/>
          <w:szCs w:val="20"/>
        </w:rPr>
      </w:pPr>
    </w:p>
    <w:p w:rsidR="00C10035" w:rsidRPr="009F0A6A" w:rsidRDefault="00C10035" w:rsidP="0005786D">
      <w:pPr>
        <w:pStyle w:val="PlainText"/>
        <w:ind w:left="720" w:right="806"/>
        <w:rPr>
          <w:rFonts w:ascii="Book Antiqua" w:hAnsi="Book Antiqua"/>
          <w:sz w:val="20"/>
          <w:szCs w:val="20"/>
        </w:rPr>
      </w:pPr>
      <w:r w:rsidRPr="009F0A6A">
        <w:rPr>
          <w:rFonts w:ascii="Book Antiqua" w:hAnsi="Book Antiqua"/>
          <w:sz w:val="20"/>
          <w:szCs w:val="20"/>
        </w:rPr>
        <w:t xml:space="preserve">You further state that if you are request to remain anonymous, that will be articulated in the </w:t>
      </w:r>
      <w:r w:rsidRPr="009F0A6A">
        <w:rPr>
          <w:rFonts w:ascii="Book Antiqua" w:hAnsi="Book Antiqua"/>
          <w:b/>
          <w:i/>
          <w:color w:val="002060"/>
          <w:sz w:val="20"/>
          <w:szCs w:val="20"/>
        </w:rPr>
        <w:t>Right to Represent Agreement</w:t>
      </w:r>
      <w:r w:rsidRPr="009F0A6A">
        <w:rPr>
          <w:rFonts w:ascii="Book Antiqua" w:hAnsi="Book Antiqua"/>
          <w:color w:val="002060"/>
          <w:sz w:val="20"/>
          <w:szCs w:val="20"/>
        </w:rPr>
        <w:t xml:space="preserve"> </w:t>
      </w:r>
      <w:r w:rsidRPr="009F0A6A">
        <w:rPr>
          <w:rFonts w:ascii="Book Antiqua" w:hAnsi="Book Antiqua"/>
          <w:sz w:val="20"/>
          <w:szCs w:val="20"/>
        </w:rPr>
        <w:t xml:space="preserve">that is legally required in order for EEF-501c™ to assume the legal, fiduciary responsibility of serving as Fiscal Sponsor to </w:t>
      </w:r>
      <w:r w:rsidRPr="009F0A6A">
        <w:rPr>
          <w:rFonts w:ascii="Book Antiqua" w:hAnsi="Book Antiqua"/>
          <w:b/>
          <w:sz w:val="20"/>
          <w:szCs w:val="20"/>
        </w:rPr>
        <w:t>__________________________________________________________</w:t>
      </w:r>
      <w:r w:rsidRPr="009F0A6A">
        <w:rPr>
          <w:rFonts w:ascii="Book Antiqua" w:hAnsi="Book Antiqua"/>
          <w:sz w:val="20"/>
          <w:szCs w:val="20"/>
        </w:rPr>
        <w:t xml:space="preserve"> (name of the organization).  </w:t>
      </w:r>
    </w:p>
    <w:p w:rsidR="00C10035" w:rsidRPr="009F0A6A" w:rsidRDefault="00C10035" w:rsidP="0005786D">
      <w:pPr>
        <w:pStyle w:val="PlainText"/>
        <w:ind w:left="720" w:right="806"/>
        <w:rPr>
          <w:rFonts w:ascii="Book Antiqua" w:hAnsi="Book Antiqua"/>
          <w:sz w:val="20"/>
          <w:szCs w:val="20"/>
        </w:rPr>
      </w:pPr>
    </w:p>
    <w:p w:rsidR="0005786D" w:rsidRPr="009F0A6A" w:rsidRDefault="00C10035" w:rsidP="003C3B35">
      <w:pPr>
        <w:pStyle w:val="PlainText"/>
        <w:ind w:left="720" w:right="806" w:hanging="720"/>
        <w:rPr>
          <w:rFonts w:ascii="Book Antiqua" w:hAnsi="Book Antiqua"/>
          <w:sz w:val="20"/>
          <w:szCs w:val="20"/>
        </w:rPr>
      </w:pPr>
      <w:r w:rsidRPr="009F0A6A">
        <w:rPr>
          <w:rFonts w:ascii="Book Antiqua" w:hAnsi="Book Antiqua"/>
          <w:sz w:val="20"/>
          <w:szCs w:val="20"/>
        </w:rPr>
        <w:t xml:space="preserve">That being said, </w:t>
      </w:r>
      <w:r w:rsidR="0005786D" w:rsidRPr="009F0A6A">
        <w:rPr>
          <w:rFonts w:ascii="Book Antiqua" w:hAnsi="Book Antiqua"/>
          <w:sz w:val="20"/>
          <w:szCs w:val="20"/>
        </w:rPr>
        <w:t xml:space="preserve">due to EEF-501c™ is well accustomed in honoring full anonymity of our Awardees.  Therefore, </w:t>
      </w:r>
      <w:r w:rsidRPr="009F0A6A">
        <w:rPr>
          <w:rFonts w:ascii="Book Antiqua" w:hAnsi="Book Antiqua"/>
          <w:sz w:val="20"/>
          <w:szCs w:val="20"/>
        </w:rPr>
        <w:t>it is with your permission that EEF-501c™ will hold in confidence your entities identification and only remark a non-revealing description of the organization as part of its disclosure process when required to articulate information on whom has been served in lieu of a reference, .</w:t>
      </w:r>
    </w:p>
    <w:p w:rsidR="00C10035" w:rsidRPr="009F0A6A" w:rsidRDefault="00C10035" w:rsidP="00FD221C">
      <w:pPr>
        <w:pStyle w:val="PlainText"/>
        <w:jc w:val="right"/>
        <w:rPr>
          <w:rFonts w:ascii="Book Antiqua" w:hAnsi="Book Antiqua"/>
          <w:b/>
          <w:color w:val="C00000"/>
          <w:sz w:val="20"/>
          <w:szCs w:val="20"/>
        </w:rPr>
      </w:pPr>
      <w:r w:rsidRPr="009F0A6A">
        <w:rPr>
          <w:rFonts w:ascii="Book Antiqua" w:hAnsi="Book Antiqua"/>
          <w:b/>
          <w:color w:val="C00000"/>
          <w:sz w:val="20"/>
          <w:szCs w:val="20"/>
        </w:rPr>
        <w:t>[        ]  Please Initial to Acknowledge Submission Terms</w:t>
      </w:r>
    </w:p>
    <w:p w:rsidR="00957C29" w:rsidRDefault="00957C29" w:rsidP="00FD221C">
      <w:pPr>
        <w:pStyle w:val="PlainText"/>
        <w:rPr>
          <w:rFonts w:ascii="Book Antiqua" w:hAnsi="Book Antiqua"/>
          <w:sz w:val="20"/>
          <w:szCs w:val="20"/>
        </w:rPr>
      </w:pPr>
      <w:r>
        <w:rPr>
          <w:rFonts w:ascii="Book Antiqua" w:hAnsi="Book Antiqua"/>
          <w:sz w:val="20"/>
          <w:szCs w:val="20"/>
        </w:rPr>
        <w:br w:type="page"/>
      </w:r>
    </w:p>
    <w:p w:rsidR="003C3B35" w:rsidRPr="009F0A6A" w:rsidRDefault="003C3B35" w:rsidP="00FD221C">
      <w:pPr>
        <w:pStyle w:val="PlainText"/>
        <w:rPr>
          <w:rFonts w:ascii="Book Antiqua" w:hAnsi="Book Antiqua"/>
          <w:sz w:val="20"/>
          <w:szCs w:val="20"/>
        </w:rPr>
      </w:pPr>
      <w:bookmarkStart w:id="23" w:name="_GoBack"/>
      <w:bookmarkEnd w:id="23"/>
    </w:p>
    <w:p w:rsidR="00C10035" w:rsidRPr="009F0A6A" w:rsidRDefault="00907C3B" w:rsidP="00907C3B">
      <w:pPr>
        <w:pStyle w:val="Sub2Style"/>
        <w:rPr>
          <w:szCs w:val="20"/>
        </w:rPr>
      </w:pPr>
      <w:bookmarkStart w:id="24" w:name="_Toc173350568"/>
      <w:r w:rsidRPr="009F0A6A">
        <w:rPr>
          <w:szCs w:val="20"/>
        </w:rPr>
        <w:t>FS Application Check List</w:t>
      </w:r>
      <w:bookmarkEnd w:id="24"/>
    </w:p>
    <w:p w:rsidR="00907C3B" w:rsidRPr="009F0A6A" w:rsidRDefault="00907C3B" w:rsidP="00FD221C">
      <w:pPr>
        <w:pStyle w:val="PlainText"/>
        <w:rPr>
          <w:rFonts w:ascii="Book Antiqua" w:hAnsi="Book Antiqua"/>
          <w:sz w:val="20"/>
          <w:szCs w:val="20"/>
        </w:rPr>
      </w:pPr>
    </w:p>
    <w:tbl>
      <w:tblPr>
        <w:tblStyle w:val="MediumShading2-Accent6"/>
        <w:tblW w:w="10440" w:type="dxa"/>
        <w:tblInd w:w="288" w:type="dxa"/>
        <w:tblLayout w:type="fixed"/>
        <w:tblLook w:val="04A0" w:firstRow="1" w:lastRow="0" w:firstColumn="1" w:lastColumn="0" w:noHBand="0" w:noVBand="1"/>
      </w:tblPr>
      <w:tblGrid>
        <w:gridCol w:w="1170"/>
        <w:gridCol w:w="6030"/>
        <w:gridCol w:w="3240"/>
      </w:tblGrid>
      <w:tr w:rsidR="00C10035" w:rsidRPr="009F0A6A" w:rsidTr="00FD5DF9">
        <w:trPr>
          <w:cnfStyle w:val="100000000000" w:firstRow="1" w:lastRow="0" w:firstColumn="0" w:lastColumn="0" w:oddVBand="0" w:evenVBand="0" w:oddHBand="0" w:evenHBand="0" w:firstRowFirstColumn="0" w:firstRowLastColumn="0" w:lastRowFirstColumn="0" w:lastRowLastColumn="0"/>
          <w:trHeight w:val="337"/>
        </w:trPr>
        <w:tc>
          <w:tcPr>
            <w:cnfStyle w:val="001000000100" w:firstRow="0" w:lastRow="0" w:firstColumn="1" w:lastColumn="0" w:oddVBand="0" w:evenVBand="0" w:oddHBand="0" w:evenHBand="0" w:firstRowFirstColumn="1" w:firstRowLastColumn="0" w:lastRowFirstColumn="0" w:lastRowLastColumn="0"/>
            <w:tcW w:w="1170" w:type="dxa"/>
            <w:vAlign w:val="center"/>
          </w:tcPr>
          <w:p w:rsidR="00C10035" w:rsidRPr="009F0A6A" w:rsidRDefault="00C10035" w:rsidP="00FD221C">
            <w:pPr>
              <w:pStyle w:val="PlainText"/>
              <w:jc w:val="center"/>
              <w:rPr>
                <w:rFonts w:ascii="Book Antiqua" w:hAnsi="Book Antiqua"/>
                <w:sz w:val="20"/>
                <w:szCs w:val="20"/>
              </w:rPr>
            </w:pPr>
            <w:r w:rsidRPr="009F0A6A">
              <w:rPr>
                <w:rFonts w:ascii="Book Antiqua" w:hAnsi="Book Antiqua"/>
                <w:sz w:val="20"/>
                <w:szCs w:val="20"/>
              </w:rPr>
              <w:t>Included</w:t>
            </w:r>
          </w:p>
        </w:tc>
        <w:tc>
          <w:tcPr>
            <w:tcW w:w="6030" w:type="dxa"/>
            <w:vAlign w:val="center"/>
          </w:tcPr>
          <w:p w:rsidR="00C10035" w:rsidRPr="009F0A6A" w:rsidRDefault="00C10035" w:rsidP="00FD221C">
            <w:pPr>
              <w:pStyle w:val="PlainText"/>
              <w:jc w:val="center"/>
              <w:cnfStyle w:val="100000000000" w:firstRow="1" w:lastRow="0" w:firstColumn="0" w:lastColumn="0" w:oddVBand="0" w:evenVBand="0" w:oddHBand="0"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Required Document</w:t>
            </w:r>
          </w:p>
        </w:tc>
        <w:tc>
          <w:tcPr>
            <w:tcW w:w="3240" w:type="dxa"/>
            <w:vAlign w:val="center"/>
          </w:tcPr>
          <w:p w:rsidR="00C10035" w:rsidRPr="009F0A6A" w:rsidRDefault="00C10035" w:rsidP="00FD221C">
            <w:pPr>
              <w:pStyle w:val="PlainText"/>
              <w:jc w:val="center"/>
              <w:cnfStyle w:val="100000000000" w:firstRow="1" w:lastRow="0" w:firstColumn="0" w:lastColumn="0" w:oddVBand="0" w:evenVBand="0" w:oddHBand="0"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 xml:space="preserve">Comments/Additional </w:t>
            </w:r>
            <w:r w:rsidR="006B77FD" w:rsidRPr="009F0A6A">
              <w:rPr>
                <w:rFonts w:ascii="Book Antiqua" w:hAnsi="Book Antiqua"/>
                <w:sz w:val="20"/>
                <w:szCs w:val="20"/>
              </w:rPr>
              <w:t>Info</w:t>
            </w:r>
          </w:p>
        </w:tc>
      </w:tr>
      <w:tr w:rsidR="00C10035" w:rsidRPr="009F0A6A" w:rsidTr="00FD5D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Borders>
              <w:top w:val="single" w:sz="18" w:space="0" w:color="auto"/>
              <w:bottom w:val="single" w:sz="4" w:space="0" w:color="E36C0A" w:themeColor="accent6" w:themeShade="BF"/>
            </w:tcBorders>
          </w:tcPr>
          <w:p w:rsidR="00C10035" w:rsidRPr="00FD5DF9" w:rsidRDefault="00C10035" w:rsidP="00FD221C">
            <w:pPr>
              <w:pStyle w:val="PlainText"/>
              <w:jc w:val="center"/>
              <w:rPr>
                <w:rFonts w:ascii="Book Antiqua" w:hAnsi="Book Antiqua"/>
                <w:b w:val="0"/>
                <w:sz w:val="20"/>
                <w:szCs w:val="20"/>
              </w:rPr>
            </w:pPr>
          </w:p>
        </w:tc>
        <w:tc>
          <w:tcPr>
            <w:tcW w:w="6030" w:type="dxa"/>
            <w:tcBorders>
              <w:top w:val="single" w:sz="18" w:space="0" w:color="auto"/>
              <w:bottom w:val="nil"/>
              <w:right w:val="single" w:sz="4" w:space="0" w:color="auto"/>
            </w:tcBorders>
          </w:tcPr>
          <w:p w:rsidR="00C10035" w:rsidRPr="009F0A6A" w:rsidRDefault="00C10035" w:rsidP="00FD221C">
            <w:pPr>
              <w:pStyle w:val="PlainText"/>
              <w:numPr>
                <w:ilvl w:val="0"/>
                <w:numId w:val="29"/>
              </w:numPr>
              <w:ind w:left="384"/>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IRS Letter 147c, Federal EIN/Tax ID</w:t>
            </w:r>
          </w:p>
        </w:tc>
        <w:tc>
          <w:tcPr>
            <w:tcW w:w="3240" w:type="dxa"/>
            <w:tcBorders>
              <w:top w:val="single" w:sz="18" w:space="0" w:color="auto"/>
              <w:left w:val="single" w:sz="4" w:space="0" w:color="auto"/>
              <w:bottom w:val="nil"/>
            </w:tcBorders>
          </w:tcPr>
          <w:p w:rsidR="00C10035" w:rsidRPr="009F0A6A" w:rsidRDefault="00C10035" w:rsidP="00FD221C">
            <w:pPr>
              <w:pStyle w:val="PlainText"/>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p>
        </w:tc>
      </w:tr>
      <w:tr w:rsidR="00C10035" w:rsidRPr="009F0A6A" w:rsidTr="00FD5DF9">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E36C0A" w:themeColor="accent6" w:themeShade="BF"/>
              <w:bottom w:val="single" w:sz="4" w:space="0" w:color="E36C0A" w:themeColor="accent6" w:themeShade="BF"/>
            </w:tcBorders>
          </w:tcPr>
          <w:p w:rsidR="00C10035" w:rsidRPr="00FD5DF9" w:rsidRDefault="00C10035" w:rsidP="00FD221C">
            <w:pPr>
              <w:pStyle w:val="PlainText"/>
              <w:jc w:val="center"/>
              <w:rPr>
                <w:rFonts w:ascii="Book Antiqua" w:hAnsi="Book Antiqua"/>
                <w:b w:val="0"/>
                <w:sz w:val="20"/>
                <w:szCs w:val="20"/>
              </w:rPr>
            </w:pPr>
          </w:p>
        </w:tc>
        <w:tc>
          <w:tcPr>
            <w:tcW w:w="6030" w:type="dxa"/>
            <w:tcBorders>
              <w:top w:val="nil"/>
              <w:bottom w:val="single" w:sz="4" w:space="0" w:color="auto"/>
              <w:right w:val="single" w:sz="4" w:space="0" w:color="auto"/>
            </w:tcBorders>
          </w:tcPr>
          <w:p w:rsidR="00C10035" w:rsidRPr="009F0A6A" w:rsidRDefault="00C10035" w:rsidP="00FD221C">
            <w:pPr>
              <w:pStyle w:val="PlainText"/>
              <w:numPr>
                <w:ilvl w:val="0"/>
                <w:numId w:val="29"/>
              </w:numPr>
              <w:ind w:left="384"/>
              <w:cnfStyle w:val="000000000000" w:firstRow="0" w:lastRow="0" w:firstColumn="0" w:lastColumn="0" w:oddVBand="0" w:evenVBand="0" w:oddHBand="0"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 xml:space="preserve">State Articles of </w:t>
            </w:r>
            <w:r w:rsidR="006B77FD" w:rsidRPr="009F0A6A">
              <w:rPr>
                <w:rFonts w:ascii="Book Antiqua" w:hAnsi="Book Antiqua"/>
                <w:sz w:val="20"/>
                <w:szCs w:val="20"/>
              </w:rPr>
              <w:t>Incorporation</w:t>
            </w:r>
            <w:r w:rsidRPr="009F0A6A">
              <w:rPr>
                <w:rFonts w:ascii="Book Antiqua" w:hAnsi="Book Antiqua"/>
                <w:sz w:val="20"/>
                <w:szCs w:val="20"/>
              </w:rPr>
              <w:t xml:space="preserve"> (AoI) forming your business as a Non-Stock </w:t>
            </w:r>
            <w:r w:rsidR="006B77FD" w:rsidRPr="009F0A6A">
              <w:rPr>
                <w:rFonts w:ascii="Book Antiqua" w:hAnsi="Book Antiqua"/>
                <w:sz w:val="20"/>
                <w:szCs w:val="20"/>
              </w:rPr>
              <w:t>Corporation or</w:t>
            </w:r>
            <w:r w:rsidRPr="009F0A6A">
              <w:rPr>
                <w:rFonts w:ascii="Book Antiqua" w:hAnsi="Book Antiqua"/>
                <w:sz w:val="20"/>
                <w:szCs w:val="20"/>
              </w:rPr>
              <w:t xml:space="preserve"> Articles of Amendment (AoA) changing it to a Non-Stock Corp </w:t>
            </w:r>
          </w:p>
        </w:tc>
        <w:tc>
          <w:tcPr>
            <w:tcW w:w="3240" w:type="dxa"/>
            <w:tcBorders>
              <w:top w:val="nil"/>
              <w:left w:val="single" w:sz="4" w:space="0" w:color="auto"/>
              <w:bottom w:val="single" w:sz="4" w:space="0" w:color="auto"/>
            </w:tcBorders>
          </w:tcPr>
          <w:p w:rsidR="00C10035" w:rsidRPr="009F0A6A" w:rsidRDefault="00C10035" w:rsidP="00FD221C">
            <w:pPr>
              <w:pStyle w:val="PlainText"/>
              <w:cnfStyle w:val="000000000000" w:firstRow="0" w:lastRow="0" w:firstColumn="0" w:lastColumn="0" w:oddVBand="0" w:evenVBand="0" w:oddHBand="0" w:evenHBand="0" w:firstRowFirstColumn="0" w:firstRowLastColumn="0" w:lastRowFirstColumn="0" w:lastRowLastColumn="0"/>
              <w:rPr>
                <w:rFonts w:ascii="Book Antiqua" w:hAnsi="Book Antiqua"/>
                <w:sz w:val="20"/>
                <w:szCs w:val="20"/>
              </w:rPr>
            </w:pPr>
          </w:p>
        </w:tc>
      </w:tr>
      <w:tr w:rsidR="00C10035" w:rsidRPr="009F0A6A" w:rsidTr="00FD5D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E36C0A" w:themeColor="accent6" w:themeShade="BF"/>
              <w:bottom w:val="single" w:sz="4" w:space="0" w:color="E36C0A" w:themeColor="accent6" w:themeShade="BF"/>
            </w:tcBorders>
          </w:tcPr>
          <w:p w:rsidR="00C10035" w:rsidRPr="00FD5DF9" w:rsidRDefault="00C10035" w:rsidP="00FD221C">
            <w:pPr>
              <w:pStyle w:val="PlainText"/>
              <w:jc w:val="center"/>
              <w:rPr>
                <w:rFonts w:ascii="Book Antiqua" w:hAnsi="Book Antiqua"/>
                <w:b w:val="0"/>
                <w:sz w:val="20"/>
                <w:szCs w:val="20"/>
              </w:rPr>
            </w:pPr>
          </w:p>
        </w:tc>
        <w:tc>
          <w:tcPr>
            <w:tcW w:w="6030" w:type="dxa"/>
            <w:tcBorders>
              <w:top w:val="single" w:sz="4" w:space="0" w:color="auto"/>
              <w:bottom w:val="single" w:sz="4" w:space="0" w:color="auto"/>
              <w:right w:val="single" w:sz="4" w:space="0" w:color="auto"/>
            </w:tcBorders>
          </w:tcPr>
          <w:p w:rsidR="00C10035" w:rsidRPr="009F0A6A" w:rsidRDefault="00C10035" w:rsidP="00FD221C">
            <w:pPr>
              <w:pStyle w:val="PlainText"/>
              <w:numPr>
                <w:ilvl w:val="0"/>
                <w:numId w:val="29"/>
              </w:numPr>
              <w:ind w:left="384"/>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Org Chart: w/Names Principal Officer, Board Chair</w:t>
            </w:r>
          </w:p>
        </w:tc>
        <w:tc>
          <w:tcPr>
            <w:tcW w:w="3240" w:type="dxa"/>
            <w:tcBorders>
              <w:top w:val="single" w:sz="4" w:space="0" w:color="auto"/>
              <w:left w:val="single" w:sz="4" w:space="0" w:color="auto"/>
              <w:bottom w:val="single" w:sz="4" w:space="0" w:color="auto"/>
            </w:tcBorders>
          </w:tcPr>
          <w:p w:rsidR="00C10035" w:rsidRPr="009F0A6A" w:rsidRDefault="00C10035" w:rsidP="00FD221C">
            <w:pPr>
              <w:pStyle w:val="PlainText"/>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p>
        </w:tc>
      </w:tr>
      <w:tr w:rsidR="00C10035" w:rsidRPr="009F0A6A" w:rsidTr="00FD5DF9">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E36C0A" w:themeColor="accent6" w:themeShade="BF"/>
              <w:bottom w:val="single" w:sz="4" w:space="0" w:color="E36C0A" w:themeColor="accent6" w:themeShade="BF"/>
            </w:tcBorders>
          </w:tcPr>
          <w:p w:rsidR="00C10035" w:rsidRPr="00FD5DF9" w:rsidRDefault="00C10035" w:rsidP="00FD221C">
            <w:pPr>
              <w:pStyle w:val="PlainText"/>
              <w:jc w:val="center"/>
              <w:rPr>
                <w:rFonts w:ascii="Book Antiqua" w:hAnsi="Book Antiqua"/>
                <w:b w:val="0"/>
                <w:sz w:val="20"/>
                <w:szCs w:val="20"/>
              </w:rPr>
            </w:pPr>
          </w:p>
        </w:tc>
        <w:tc>
          <w:tcPr>
            <w:tcW w:w="6030" w:type="dxa"/>
            <w:tcBorders>
              <w:top w:val="single" w:sz="4" w:space="0" w:color="auto"/>
              <w:bottom w:val="single" w:sz="4" w:space="0" w:color="auto"/>
              <w:right w:val="single" w:sz="4" w:space="0" w:color="auto"/>
            </w:tcBorders>
          </w:tcPr>
          <w:p w:rsidR="00C10035" w:rsidRPr="009F0A6A" w:rsidRDefault="00C10035" w:rsidP="00FD221C">
            <w:pPr>
              <w:pStyle w:val="PlainText"/>
              <w:numPr>
                <w:ilvl w:val="0"/>
                <w:numId w:val="29"/>
              </w:numPr>
              <w:ind w:left="384"/>
              <w:cnfStyle w:val="000000000000" w:firstRow="0" w:lastRow="0" w:firstColumn="0" w:lastColumn="0" w:oddVBand="0" w:evenVBand="0" w:oddHBand="0"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FS Application for desired Sponsorship Category</w:t>
            </w:r>
          </w:p>
        </w:tc>
        <w:tc>
          <w:tcPr>
            <w:tcW w:w="3240" w:type="dxa"/>
            <w:tcBorders>
              <w:top w:val="single" w:sz="4" w:space="0" w:color="auto"/>
              <w:left w:val="single" w:sz="4" w:space="0" w:color="auto"/>
              <w:bottom w:val="single" w:sz="4" w:space="0" w:color="auto"/>
            </w:tcBorders>
          </w:tcPr>
          <w:p w:rsidR="00C10035" w:rsidRPr="009F0A6A" w:rsidRDefault="00C10035" w:rsidP="00FD221C">
            <w:pPr>
              <w:pStyle w:val="PlainText"/>
              <w:cnfStyle w:val="000000000000" w:firstRow="0" w:lastRow="0" w:firstColumn="0" w:lastColumn="0" w:oddVBand="0" w:evenVBand="0" w:oddHBand="0" w:evenHBand="0" w:firstRowFirstColumn="0" w:firstRowLastColumn="0" w:lastRowFirstColumn="0" w:lastRowLastColumn="0"/>
              <w:rPr>
                <w:rFonts w:ascii="Book Antiqua" w:hAnsi="Book Antiqua"/>
                <w:sz w:val="20"/>
                <w:szCs w:val="20"/>
              </w:rPr>
            </w:pPr>
          </w:p>
        </w:tc>
      </w:tr>
      <w:tr w:rsidR="00C10035" w:rsidRPr="009F0A6A" w:rsidTr="00FD5D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E36C0A" w:themeColor="accent6" w:themeShade="BF"/>
              <w:bottom w:val="single" w:sz="4" w:space="0" w:color="E36C0A" w:themeColor="accent6" w:themeShade="BF"/>
            </w:tcBorders>
          </w:tcPr>
          <w:p w:rsidR="00C10035" w:rsidRPr="00FD5DF9" w:rsidRDefault="00C10035" w:rsidP="00FD221C">
            <w:pPr>
              <w:pStyle w:val="PlainText"/>
              <w:jc w:val="center"/>
              <w:rPr>
                <w:rFonts w:ascii="Book Antiqua" w:hAnsi="Book Antiqua"/>
                <w:b w:val="0"/>
                <w:sz w:val="20"/>
                <w:szCs w:val="20"/>
              </w:rPr>
            </w:pPr>
          </w:p>
        </w:tc>
        <w:tc>
          <w:tcPr>
            <w:tcW w:w="6030" w:type="dxa"/>
            <w:tcBorders>
              <w:top w:val="single" w:sz="4" w:space="0" w:color="auto"/>
              <w:bottom w:val="single" w:sz="4" w:space="0" w:color="auto"/>
              <w:right w:val="single" w:sz="4" w:space="0" w:color="auto"/>
            </w:tcBorders>
          </w:tcPr>
          <w:p w:rsidR="00C10035" w:rsidRPr="009F0A6A" w:rsidRDefault="00C10035" w:rsidP="00FD221C">
            <w:pPr>
              <w:pStyle w:val="PlainText"/>
              <w:numPr>
                <w:ilvl w:val="0"/>
                <w:numId w:val="29"/>
              </w:numPr>
              <w:ind w:left="384"/>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Application Fee Receipt</w:t>
            </w:r>
          </w:p>
        </w:tc>
        <w:tc>
          <w:tcPr>
            <w:tcW w:w="3240" w:type="dxa"/>
            <w:tcBorders>
              <w:top w:val="single" w:sz="4" w:space="0" w:color="auto"/>
              <w:left w:val="single" w:sz="4" w:space="0" w:color="auto"/>
              <w:bottom w:val="single" w:sz="4" w:space="0" w:color="auto"/>
            </w:tcBorders>
          </w:tcPr>
          <w:p w:rsidR="00C10035" w:rsidRPr="009F0A6A" w:rsidRDefault="00C10035" w:rsidP="00FD221C">
            <w:pPr>
              <w:pStyle w:val="PlainText"/>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p>
        </w:tc>
      </w:tr>
      <w:tr w:rsidR="00C10035" w:rsidRPr="009F0A6A" w:rsidTr="00FD5DF9">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E36C0A" w:themeColor="accent6" w:themeShade="BF"/>
              <w:bottom w:val="single" w:sz="4" w:space="0" w:color="E36C0A" w:themeColor="accent6" w:themeShade="BF"/>
            </w:tcBorders>
          </w:tcPr>
          <w:p w:rsidR="00C10035" w:rsidRPr="00FD5DF9" w:rsidRDefault="00C10035" w:rsidP="00FD221C">
            <w:pPr>
              <w:pStyle w:val="PlainText"/>
              <w:jc w:val="center"/>
              <w:rPr>
                <w:rFonts w:ascii="Book Antiqua" w:hAnsi="Book Antiqua"/>
                <w:b w:val="0"/>
                <w:sz w:val="20"/>
                <w:szCs w:val="20"/>
              </w:rPr>
            </w:pPr>
          </w:p>
        </w:tc>
        <w:tc>
          <w:tcPr>
            <w:tcW w:w="6030" w:type="dxa"/>
            <w:tcBorders>
              <w:top w:val="single" w:sz="4" w:space="0" w:color="auto"/>
              <w:bottom w:val="single" w:sz="4" w:space="0" w:color="auto"/>
              <w:right w:val="single" w:sz="4" w:space="0" w:color="auto"/>
            </w:tcBorders>
          </w:tcPr>
          <w:p w:rsidR="00C10035" w:rsidRPr="009F0A6A" w:rsidRDefault="00C10035" w:rsidP="00FD221C">
            <w:pPr>
              <w:pStyle w:val="PlainText"/>
              <w:numPr>
                <w:ilvl w:val="0"/>
                <w:numId w:val="29"/>
              </w:numPr>
              <w:ind w:left="384"/>
              <w:cnfStyle w:val="000000000000" w:firstRow="0" w:lastRow="0" w:firstColumn="0" w:lastColumn="0" w:oddVBand="0" w:evenVBand="0" w:oddHBand="0"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 xml:space="preserve">IRS Letter of Determination (if available) </w:t>
            </w:r>
            <w:r w:rsidRPr="009F0A6A">
              <w:rPr>
                <w:rFonts w:ascii="Book Antiqua" w:hAnsi="Book Antiqua"/>
                <w:b/>
                <w:color w:val="FF0000"/>
                <w:sz w:val="20"/>
                <w:szCs w:val="20"/>
              </w:rPr>
              <w:t>or</w:t>
            </w:r>
            <w:r w:rsidRPr="009F0A6A">
              <w:rPr>
                <w:rFonts w:ascii="Book Antiqua" w:hAnsi="Book Antiqua"/>
                <w:sz w:val="20"/>
                <w:szCs w:val="20"/>
              </w:rPr>
              <w:t xml:space="preserve"> </w:t>
            </w:r>
          </w:p>
        </w:tc>
        <w:tc>
          <w:tcPr>
            <w:tcW w:w="3240" w:type="dxa"/>
            <w:tcBorders>
              <w:top w:val="single" w:sz="4" w:space="0" w:color="auto"/>
              <w:left w:val="single" w:sz="4" w:space="0" w:color="auto"/>
              <w:bottom w:val="single" w:sz="4" w:space="0" w:color="auto"/>
            </w:tcBorders>
          </w:tcPr>
          <w:p w:rsidR="00C10035" w:rsidRPr="009F0A6A" w:rsidRDefault="00C10035" w:rsidP="00FD221C">
            <w:pPr>
              <w:pStyle w:val="PlainText"/>
              <w:cnfStyle w:val="000000000000" w:firstRow="0" w:lastRow="0" w:firstColumn="0" w:lastColumn="0" w:oddVBand="0" w:evenVBand="0" w:oddHBand="0" w:evenHBand="0" w:firstRowFirstColumn="0" w:firstRowLastColumn="0" w:lastRowFirstColumn="0" w:lastRowLastColumn="0"/>
              <w:rPr>
                <w:rFonts w:ascii="Book Antiqua" w:hAnsi="Book Antiqua"/>
                <w:sz w:val="20"/>
                <w:szCs w:val="20"/>
              </w:rPr>
            </w:pPr>
          </w:p>
        </w:tc>
      </w:tr>
      <w:tr w:rsidR="00C10035" w:rsidRPr="009F0A6A" w:rsidTr="00FD5D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E36C0A" w:themeColor="accent6" w:themeShade="BF"/>
              <w:bottom w:val="single" w:sz="4" w:space="0" w:color="E36C0A" w:themeColor="accent6" w:themeShade="BF"/>
            </w:tcBorders>
          </w:tcPr>
          <w:p w:rsidR="00C10035" w:rsidRPr="00FD5DF9" w:rsidRDefault="00C10035" w:rsidP="00FD221C">
            <w:pPr>
              <w:pStyle w:val="PlainText"/>
              <w:jc w:val="center"/>
              <w:rPr>
                <w:rFonts w:ascii="Book Antiqua" w:hAnsi="Book Antiqua"/>
                <w:b w:val="0"/>
                <w:sz w:val="20"/>
                <w:szCs w:val="20"/>
              </w:rPr>
            </w:pPr>
          </w:p>
        </w:tc>
        <w:tc>
          <w:tcPr>
            <w:tcW w:w="6030" w:type="dxa"/>
            <w:tcBorders>
              <w:top w:val="single" w:sz="4" w:space="0" w:color="auto"/>
              <w:bottom w:val="single" w:sz="4" w:space="0" w:color="auto"/>
              <w:right w:val="single" w:sz="4" w:space="0" w:color="auto"/>
            </w:tcBorders>
          </w:tcPr>
          <w:p w:rsidR="00C10035" w:rsidRPr="009F0A6A" w:rsidRDefault="00C10035" w:rsidP="00FD221C">
            <w:pPr>
              <w:pStyle w:val="PlainText"/>
              <w:numPr>
                <w:ilvl w:val="0"/>
                <w:numId w:val="29"/>
              </w:numPr>
              <w:ind w:left="384"/>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 xml:space="preserve">IRS Acknowledgement of Receipt for your Form 1023/1024 Application </w:t>
            </w:r>
          </w:p>
          <w:p w:rsidR="00C10035" w:rsidRPr="009F0A6A" w:rsidRDefault="00C10035" w:rsidP="00FD221C">
            <w:pPr>
              <w:pStyle w:val="PlainText"/>
              <w:numPr>
                <w:ilvl w:val="1"/>
                <w:numId w:val="29"/>
              </w:numPr>
              <w:ind w:left="744"/>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 xml:space="preserve">when full F1024 is mailed in – grace period still in effect; </w:t>
            </w:r>
          </w:p>
          <w:p w:rsidR="00C10035" w:rsidRPr="009F0A6A" w:rsidRDefault="00C10035" w:rsidP="00FD221C">
            <w:pPr>
              <w:pStyle w:val="PlainText"/>
              <w:numPr>
                <w:ilvl w:val="1"/>
                <w:numId w:val="29"/>
              </w:numPr>
              <w:ind w:left="744"/>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when done online: Printed Acknowledgement for when 1023 EZ Streamlined is used</w:t>
            </w:r>
          </w:p>
        </w:tc>
        <w:tc>
          <w:tcPr>
            <w:tcW w:w="3240" w:type="dxa"/>
            <w:tcBorders>
              <w:top w:val="single" w:sz="4" w:space="0" w:color="auto"/>
              <w:left w:val="single" w:sz="4" w:space="0" w:color="auto"/>
              <w:bottom w:val="single" w:sz="4" w:space="0" w:color="auto"/>
            </w:tcBorders>
          </w:tcPr>
          <w:p w:rsidR="00C10035" w:rsidRPr="009F0A6A" w:rsidRDefault="00C10035" w:rsidP="00FD221C">
            <w:pPr>
              <w:pStyle w:val="PlainText"/>
              <w:cnfStyle w:val="000000100000" w:firstRow="0" w:lastRow="0" w:firstColumn="0" w:lastColumn="0" w:oddVBand="0" w:evenVBand="0" w:oddHBand="1" w:evenHBand="0" w:firstRowFirstColumn="0" w:firstRowLastColumn="0" w:lastRowFirstColumn="0" w:lastRowLastColumn="0"/>
              <w:rPr>
                <w:rFonts w:ascii="Book Antiqua" w:hAnsi="Book Antiqua"/>
                <w:sz w:val="20"/>
                <w:szCs w:val="20"/>
              </w:rPr>
            </w:pPr>
          </w:p>
        </w:tc>
      </w:tr>
      <w:tr w:rsidR="00C10035" w:rsidRPr="009F0A6A" w:rsidTr="00FD5DF9">
        <w:tc>
          <w:tcPr>
            <w:cnfStyle w:val="001000000000" w:firstRow="0" w:lastRow="0" w:firstColumn="1" w:lastColumn="0" w:oddVBand="0" w:evenVBand="0" w:oddHBand="0" w:evenHBand="0" w:firstRowFirstColumn="0" w:firstRowLastColumn="0" w:lastRowFirstColumn="0" w:lastRowLastColumn="0"/>
            <w:tcW w:w="1170" w:type="dxa"/>
            <w:tcBorders>
              <w:top w:val="single" w:sz="4" w:space="0" w:color="E36C0A" w:themeColor="accent6" w:themeShade="BF"/>
            </w:tcBorders>
          </w:tcPr>
          <w:p w:rsidR="00C10035" w:rsidRPr="00FD5DF9" w:rsidRDefault="00C10035" w:rsidP="00FD221C">
            <w:pPr>
              <w:pStyle w:val="PlainText"/>
              <w:jc w:val="center"/>
              <w:rPr>
                <w:rFonts w:ascii="Book Antiqua" w:hAnsi="Book Antiqua"/>
                <w:b w:val="0"/>
                <w:sz w:val="20"/>
                <w:szCs w:val="20"/>
              </w:rPr>
            </w:pPr>
          </w:p>
        </w:tc>
        <w:tc>
          <w:tcPr>
            <w:tcW w:w="6030" w:type="dxa"/>
            <w:tcBorders>
              <w:top w:val="single" w:sz="4" w:space="0" w:color="auto"/>
              <w:bottom w:val="single" w:sz="18" w:space="0" w:color="auto"/>
              <w:right w:val="single" w:sz="4" w:space="0" w:color="auto"/>
            </w:tcBorders>
          </w:tcPr>
          <w:p w:rsidR="00C10035" w:rsidRPr="009F0A6A" w:rsidRDefault="00C10035" w:rsidP="00FD221C">
            <w:pPr>
              <w:pStyle w:val="PlainText"/>
              <w:numPr>
                <w:ilvl w:val="0"/>
                <w:numId w:val="29"/>
              </w:numPr>
              <w:ind w:left="384"/>
              <w:cnfStyle w:val="000000000000" w:firstRow="0" w:lastRow="0" w:firstColumn="0" w:lastColumn="0" w:oddVBand="0" w:evenVBand="0" w:oddHBand="0" w:evenHBand="0" w:firstRowFirstColumn="0" w:firstRowLastColumn="0" w:lastRowFirstColumn="0" w:lastRowLastColumn="0"/>
              <w:rPr>
                <w:rFonts w:ascii="Book Antiqua" w:hAnsi="Book Antiqua"/>
                <w:sz w:val="20"/>
                <w:szCs w:val="20"/>
              </w:rPr>
            </w:pPr>
            <w:r w:rsidRPr="009F0A6A">
              <w:rPr>
                <w:rFonts w:ascii="Book Antiqua" w:hAnsi="Book Antiqua"/>
                <w:sz w:val="20"/>
                <w:szCs w:val="20"/>
              </w:rPr>
              <w:t xml:space="preserve">Your Check List </w:t>
            </w:r>
            <w:r w:rsidRPr="009F0A6A">
              <w:rPr>
                <w:rFonts w:ascii="Book Antiqua" w:hAnsi="Book Antiqua"/>
                <w:sz w:val="20"/>
                <w:szCs w:val="20"/>
              </w:rPr>
              <w:sym w:font="Wingdings" w:char="F04A"/>
            </w:r>
          </w:p>
        </w:tc>
        <w:tc>
          <w:tcPr>
            <w:tcW w:w="3240" w:type="dxa"/>
            <w:tcBorders>
              <w:top w:val="single" w:sz="4" w:space="0" w:color="auto"/>
              <w:left w:val="single" w:sz="4" w:space="0" w:color="auto"/>
              <w:bottom w:val="single" w:sz="18" w:space="0" w:color="auto"/>
            </w:tcBorders>
          </w:tcPr>
          <w:p w:rsidR="00C10035" w:rsidRPr="009F0A6A" w:rsidRDefault="00C10035" w:rsidP="00FD221C">
            <w:pPr>
              <w:pStyle w:val="PlainText"/>
              <w:cnfStyle w:val="000000000000" w:firstRow="0" w:lastRow="0" w:firstColumn="0" w:lastColumn="0" w:oddVBand="0" w:evenVBand="0" w:oddHBand="0" w:evenHBand="0" w:firstRowFirstColumn="0" w:firstRowLastColumn="0" w:lastRowFirstColumn="0" w:lastRowLastColumn="0"/>
              <w:rPr>
                <w:rFonts w:ascii="Book Antiqua" w:hAnsi="Book Antiqua"/>
                <w:sz w:val="20"/>
                <w:szCs w:val="20"/>
              </w:rPr>
            </w:pPr>
          </w:p>
        </w:tc>
      </w:tr>
    </w:tbl>
    <w:p w:rsidR="00C10035" w:rsidRPr="009F0A6A" w:rsidRDefault="00C10035">
      <w:pPr>
        <w:rPr>
          <w:rFonts w:ascii="Book Antiqua" w:eastAsiaTheme="minorHAnsi" w:hAnsi="Book Antiqua" w:cstheme="minorBidi"/>
          <w:color w:val="auto"/>
          <w:sz w:val="20"/>
          <w:szCs w:val="20"/>
        </w:rPr>
      </w:pPr>
    </w:p>
    <w:p w:rsidR="00C10035" w:rsidRPr="009F0A6A" w:rsidRDefault="00C10035" w:rsidP="00FD221C">
      <w:pPr>
        <w:pStyle w:val="PlainText"/>
        <w:rPr>
          <w:rFonts w:ascii="Book Antiqua" w:hAnsi="Book Antiqua"/>
          <w:sz w:val="20"/>
          <w:szCs w:val="20"/>
        </w:rPr>
      </w:pPr>
    </w:p>
    <w:p w:rsidR="00C10035" w:rsidRPr="009F0A6A" w:rsidRDefault="00C10035" w:rsidP="003A539B">
      <w:pPr>
        <w:pStyle w:val="Heading1"/>
        <w:rPr>
          <w:sz w:val="20"/>
          <w:szCs w:val="20"/>
        </w:rPr>
      </w:pPr>
      <w:bookmarkStart w:id="25" w:name="_Toc173350569"/>
      <w:r w:rsidRPr="009F0A6A">
        <w:rPr>
          <w:sz w:val="20"/>
          <w:szCs w:val="20"/>
        </w:rPr>
        <w:t>Application Disclaimer &amp; Terms</w:t>
      </w:r>
      <w:bookmarkEnd w:id="25"/>
    </w:p>
    <w:p w:rsidR="003201AA" w:rsidRDefault="00C10035" w:rsidP="00FD221C">
      <w:pPr>
        <w:pStyle w:val="PlainText"/>
        <w:rPr>
          <w:rFonts w:ascii="Book Antiqua" w:hAnsi="Book Antiqua"/>
          <w:sz w:val="20"/>
          <w:szCs w:val="20"/>
        </w:rPr>
      </w:pPr>
      <w:r w:rsidRPr="009F0A6A">
        <w:rPr>
          <w:rFonts w:ascii="Book Antiqua" w:hAnsi="Book Antiqua"/>
          <w:sz w:val="20"/>
          <w:szCs w:val="20"/>
        </w:rPr>
        <w:t xml:space="preserve">Economic Empowerment Foundation for Exempt Startups &amp; Small Businesses™ Does Not Issue or Make Grant Awards of Any Kind. </w:t>
      </w:r>
      <w:r w:rsidR="003201AA">
        <w:rPr>
          <w:rFonts w:ascii="Book Antiqua" w:hAnsi="Book Antiqua"/>
          <w:sz w:val="20"/>
          <w:szCs w:val="20"/>
        </w:rPr>
        <w:t xml:space="preserve">We have Special </w:t>
      </w:r>
      <w:r w:rsidR="003201AA" w:rsidRPr="009F0A6A">
        <w:rPr>
          <w:rFonts w:ascii="Book Antiqua" w:hAnsi="Book Antiqua"/>
          <w:sz w:val="20"/>
          <w:szCs w:val="20"/>
        </w:rPr>
        <w:t xml:space="preserve">Projects </w:t>
      </w:r>
      <w:r w:rsidR="003201AA">
        <w:rPr>
          <w:rFonts w:ascii="Book Antiqua" w:hAnsi="Book Antiqua"/>
          <w:sz w:val="20"/>
          <w:szCs w:val="20"/>
        </w:rPr>
        <w:t xml:space="preserve">that </w:t>
      </w:r>
      <w:r w:rsidR="003201AA" w:rsidRPr="009F0A6A">
        <w:rPr>
          <w:rFonts w:ascii="Book Antiqua" w:hAnsi="Book Antiqua"/>
          <w:sz w:val="20"/>
          <w:szCs w:val="20"/>
        </w:rPr>
        <w:t xml:space="preserve">award </w:t>
      </w:r>
      <w:r w:rsidR="003201AA">
        <w:rPr>
          <w:rFonts w:ascii="Book Antiqua" w:hAnsi="Book Antiqua"/>
          <w:sz w:val="20"/>
          <w:szCs w:val="20"/>
        </w:rPr>
        <w:t xml:space="preserve">Participants </w:t>
      </w:r>
      <w:r w:rsidR="003201AA" w:rsidRPr="009F0A6A">
        <w:rPr>
          <w:rFonts w:ascii="Book Antiqua" w:hAnsi="Book Antiqua"/>
          <w:sz w:val="20"/>
          <w:szCs w:val="20"/>
        </w:rPr>
        <w:t xml:space="preserve">Stipend </w:t>
      </w:r>
      <w:r w:rsidR="003201AA">
        <w:rPr>
          <w:rFonts w:ascii="Book Antiqua" w:hAnsi="Book Antiqua"/>
          <w:sz w:val="20"/>
          <w:szCs w:val="20"/>
        </w:rPr>
        <w:t>to off their costs</w:t>
      </w:r>
      <w:r w:rsidR="00D87A4E">
        <w:rPr>
          <w:rFonts w:ascii="Book Antiqua" w:hAnsi="Book Antiqua"/>
          <w:sz w:val="20"/>
          <w:szCs w:val="20"/>
        </w:rPr>
        <w:t xml:space="preserve">, </w:t>
      </w:r>
      <w:r w:rsidR="003201AA" w:rsidRPr="009F0A6A">
        <w:rPr>
          <w:rFonts w:ascii="Book Antiqua" w:hAnsi="Book Antiqua"/>
          <w:sz w:val="20"/>
          <w:szCs w:val="20"/>
        </w:rPr>
        <w:t>but they are both specific to specific programs and time sensitive</w:t>
      </w:r>
      <w:r w:rsidR="00D87A4E">
        <w:rPr>
          <w:rFonts w:ascii="Book Antiqua" w:hAnsi="Book Antiqua"/>
          <w:sz w:val="20"/>
          <w:szCs w:val="20"/>
        </w:rPr>
        <w:t xml:space="preserve"> as funds are available to issue.</w:t>
      </w:r>
    </w:p>
    <w:p w:rsidR="003201AA" w:rsidRDefault="003201AA" w:rsidP="00FD221C">
      <w:pPr>
        <w:pStyle w:val="PlainText"/>
        <w:rPr>
          <w:rFonts w:ascii="Book Antiqua" w:hAnsi="Book Antiqua"/>
          <w:sz w:val="20"/>
          <w:szCs w:val="20"/>
        </w:rPr>
      </w:pPr>
    </w:p>
    <w:p w:rsidR="00C10035" w:rsidRPr="009F0A6A" w:rsidRDefault="00C10035" w:rsidP="00FD221C">
      <w:pPr>
        <w:pStyle w:val="PlainText"/>
        <w:rPr>
          <w:rFonts w:ascii="Book Antiqua" w:hAnsi="Book Antiqua"/>
          <w:sz w:val="20"/>
          <w:szCs w:val="20"/>
        </w:rPr>
      </w:pPr>
      <w:r w:rsidRPr="009F0A6A">
        <w:rPr>
          <w:rFonts w:ascii="Book Antiqua" w:hAnsi="Book Antiqua"/>
          <w:sz w:val="20"/>
          <w:szCs w:val="20"/>
        </w:rPr>
        <w:t xml:space="preserve"> This application is NOT for the receipt of grants or direct/indirect funding of any kind, or the management of non-financial assets.  Therefore, if your need requires funding, your team should pursue the appropriate channels to achieve that goal.  For Real Property, request our Cat 6 Fiscal Sponsorship Application.</w:t>
      </w:r>
    </w:p>
    <w:p w:rsidR="00C10035" w:rsidRPr="009F0A6A" w:rsidRDefault="00C10035" w:rsidP="00FD221C">
      <w:pPr>
        <w:pStyle w:val="PlainText"/>
        <w:jc w:val="right"/>
        <w:rPr>
          <w:rFonts w:ascii="Book Antiqua" w:hAnsi="Book Antiqua"/>
          <w:b/>
          <w:color w:val="C00000"/>
          <w:sz w:val="20"/>
          <w:szCs w:val="20"/>
        </w:rPr>
      </w:pPr>
      <w:r w:rsidRPr="009F0A6A">
        <w:rPr>
          <w:rFonts w:ascii="Book Antiqua" w:hAnsi="Book Antiqua"/>
          <w:b/>
          <w:color w:val="C00000"/>
          <w:sz w:val="20"/>
          <w:szCs w:val="20"/>
        </w:rPr>
        <w:t>[        ]  Please Initial to Acknowledge Funding Disclaimer</w:t>
      </w:r>
    </w:p>
    <w:p w:rsidR="00C10035" w:rsidRPr="009F0A6A" w:rsidRDefault="00C10035" w:rsidP="00FD221C">
      <w:pPr>
        <w:pStyle w:val="PlainText"/>
        <w:rPr>
          <w:rFonts w:ascii="Book Antiqua" w:hAnsi="Book Antiqua"/>
          <w:sz w:val="20"/>
          <w:szCs w:val="20"/>
        </w:rPr>
      </w:pPr>
    </w:p>
    <w:p w:rsidR="00C10035" w:rsidRPr="009F0A6A" w:rsidRDefault="00C10035" w:rsidP="00FD221C">
      <w:pPr>
        <w:pStyle w:val="PlainText"/>
        <w:rPr>
          <w:rFonts w:ascii="Book Antiqua" w:hAnsi="Book Antiqua"/>
          <w:sz w:val="20"/>
          <w:szCs w:val="20"/>
        </w:rPr>
      </w:pPr>
      <w:r w:rsidRPr="009F0A6A">
        <w:rPr>
          <w:rFonts w:ascii="Book Antiqua" w:hAnsi="Book Antiqua"/>
          <w:sz w:val="20"/>
          <w:szCs w:val="20"/>
        </w:rPr>
        <w:t xml:space="preserve">Grant &amp; Donation Processing EEF-501c™ will only accept grants and donations on behalf of its Fiscal Sponsorship Awardees for Categories 1-4.  Loan and other financing option are not available from EEF-501c, will be thru the Federal Credit </w:t>
      </w:r>
      <w:r w:rsidR="006B77FD" w:rsidRPr="009F0A6A">
        <w:rPr>
          <w:rFonts w:ascii="Book Antiqua" w:hAnsi="Book Antiqua"/>
          <w:sz w:val="20"/>
          <w:szCs w:val="20"/>
        </w:rPr>
        <w:t>Union</w:t>
      </w:r>
      <w:r w:rsidRPr="009F0A6A">
        <w:rPr>
          <w:rFonts w:ascii="Book Antiqua" w:hAnsi="Book Antiqua"/>
          <w:sz w:val="20"/>
          <w:szCs w:val="20"/>
        </w:rPr>
        <w:t xml:space="preserve"> its charter and small $1 lending once its Helping Hand Fund is fully replenished.  .</w:t>
      </w:r>
    </w:p>
    <w:p w:rsidR="00C10035" w:rsidRPr="009F0A6A" w:rsidRDefault="00C10035" w:rsidP="00FD221C">
      <w:pPr>
        <w:pStyle w:val="PlainText"/>
        <w:jc w:val="right"/>
        <w:rPr>
          <w:rFonts w:ascii="Book Antiqua" w:hAnsi="Book Antiqua"/>
          <w:b/>
          <w:color w:val="C00000"/>
          <w:sz w:val="20"/>
          <w:szCs w:val="20"/>
        </w:rPr>
      </w:pPr>
      <w:r w:rsidRPr="009F0A6A">
        <w:rPr>
          <w:rFonts w:ascii="Book Antiqua" w:hAnsi="Book Antiqua"/>
          <w:b/>
          <w:color w:val="C00000"/>
          <w:sz w:val="20"/>
          <w:szCs w:val="20"/>
        </w:rPr>
        <w:t>[        ]  Please Initial to Acknowledge Funding Disclaimer</w:t>
      </w:r>
    </w:p>
    <w:p w:rsidR="00C10035" w:rsidRPr="009F0A6A" w:rsidRDefault="00C10035" w:rsidP="00FD221C">
      <w:pPr>
        <w:pStyle w:val="PlainText"/>
        <w:rPr>
          <w:rFonts w:ascii="Book Antiqua" w:hAnsi="Book Antiqua"/>
          <w:sz w:val="20"/>
          <w:szCs w:val="20"/>
        </w:rPr>
      </w:pPr>
      <w:r w:rsidRPr="009F0A6A">
        <w:rPr>
          <w:rFonts w:ascii="Book Antiqua" w:hAnsi="Book Antiqua"/>
          <w:sz w:val="20"/>
          <w:szCs w:val="20"/>
        </w:rPr>
        <w:t xml:space="preserve"> </w:t>
      </w:r>
    </w:p>
    <w:p w:rsidR="00C10035" w:rsidRPr="009F0A6A" w:rsidRDefault="00C10035" w:rsidP="00FD221C">
      <w:pPr>
        <w:pStyle w:val="PlainText"/>
        <w:rPr>
          <w:rFonts w:ascii="Book Antiqua" w:hAnsi="Book Antiqua"/>
          <w:b/>
          <w:sz w:val="20"/>
          <w:szCs w:val="20"/>
          <w:u w:val="single"/>
        </w:rPr>
      </w:pPr>
      <w:r w:rsidRPr="009F0A6A">
        <w:rPr>
          <w:rFonts w:ascii="Book Antiqua" w:hAnsi="Book Antiqua"/>
          <w:b/>
          <w:sz w:val="20"/>
          <w:szCs w:val="20"/>
          <w:u w:val="single"/>
        </w:rPr>
        <w:t>PLEASE NOTE THE FOLLOWING:</w:t>
      </w:r>
    </w:p>
    <w:p w:rsidR="00FA7C91" w:rsidRDefault="00FA7C91" w:rsidP="00FD221C">
      <w:pPr>
        <w:pStyle w:val="PlainText"/>
        <w:rPr>
          <w:rFonts w:ascii="Book Antiqua" w:hAnsi="Book Antiqua"/>
          <w:sz w:val="20"/>
          <w:szCs w:val="20"/>
        </w:rPr>
      </w:pPr>
    </w:p>
    <w:p w:rsidR="00C10035" w:rsidRPr="009F0A6A" w:rsidRDefault="00FA7C91" w:rsidP="00FD221C">
      <w:pPr>
        <w:pStyle w:val="PlainText"/>
        <w:rPr>
          <w:rFonts w:ascii="Book Antiqua" w:hAnsi="Book Antiqua"/>
          <w:sz w:val="20"/>
          <w:szCs w:val="20"/>
        </w:rPr>
      </w:pPr>
      <w:r>
        <w:rPr>
          <w:rFonts w:ascii="Book Antiqua" w:hAnsi="Book Antiqua"/>
          <w:sz w:val="20"/>
          <w:szCs w:val="20"/>
        </w:rPr>
        <w:t xml:space="preserve">While we aim to help everyone, </w:t>
      </w:r>
      <w:r w:rsidR="00C10035" w:rsidRPr="009F0A6A">
        <w:rPr>
          <w:rFonts w:ascii="Book Antiqua" w:hAnsi="Book Antiqua"/>
          <w:sz w:val="20"/>
          <w:szCs w:val="20"/>
        </w:rPr>
        <w:t xml:space="preserve">Applications, either verbal, written, or by invitation by EEF-501c™ for fiscal sponsorship should not be construed as an automatic entry into a Foundation’s Program or access to a protected asset.  Given the Foundation and its Incubator parent are both hand-on and operate in real-time, Application are ALWAYS used to </w:t>
      </w:r>
    </w:p>
    <w:p w:rsidR="00C10035" w:rsidRPr="009F0A6A" w:rsidRDefault="00C10035" w:rsidP="00FD221C">
      <w:pPr>
        <w:pStyle w:val="PlainText"/>
        <w:numPr>
          <w:ilvl w:val="0"/>
          <w:numId w:val="27"/>
        </w:numPr>
        <w:rPr>
          <w:rFonts w:ascii="Book Antiqua" w:hAnsi="Book Antiqua"/>
          <w:sz w:val="20"/>
          <w:szCs w:val="20"/>
        </w:rPr>
      </w:pPr>
      <w:r w:rsidRPr="009F0A6A">
        <w:rPr>
          <w:rFonts w:ascii="Book Antiqua" w:hAnsi="Book Antiqua"/>
          <w:sz w:val="20"/>
          <w:szCs w:val="20"/>
        </w:rPr>
        <w:lastRenderedPageBreak/>
        <w:t xml:space="preserve">qualify or pre-qualify the Pursuing Party, </w:t>
      </w:r>
    </w:p>
    <w:p w:rsidR="00C10035" w:rsidRPr="009F0A6A" w:rsidRDefault="00C10035" w:rsidP="00FD221C">
      <w:pPr>
        <w:pStyle w:val="PlainText"/>
        <w:numPr>
          <w:ilvl w:val="0"/>
          <w:numId w:val="27"/>
        </w:numPr>
        <w:rPr>
          <w:rFonts w:ascii="Book Antiqua" w:hAnsi="Book Antiqua"/>
          <w:sz w:val="20"/>
          <w:szCs w:val="20"/>
        </w:rPr>
      </w:pPr>
      <w:r w:rsidRPr="009F0A6A">
        <w:rPr>
          <w:rFonts w:ascii="Book Antiqua" w:hAnsi="Book Antiqua"/>
          <w:sz w:val="20"/>
          <w:szCs w:val="20"/>
        </w:rPr>
        <w:t xml:space="preserve">to convey the criteria with which EEF-501c™ relies for making its award, </w:t>
      </w:r>
    </w:p>
    <w:p w:rsidR="00C10035" w:rsidRPr="009F0A6A" w:rsidRDefault="00C10035" w:rsidP="00FD221C">
      <w:pPr>
        <w:pStyle w:val="PlainText"/>
        <w:numPr>
          <w:ilvl w:val="0"/>
          <w:numId w:val="27"/>
        </w:numPr>
        <w:rPr>
          <w:rFonts w:ascii="Book Antiqua" w:hAnsi="Book Antiqua"/>
          <w:sz w:val="20"/>
          <w:szCs w:val="20"/>
        </w:rPr>
      </w:pPr>
      <w:r w:rsidRPr="009F0A6A">
        <w:rPr>
          <w:rFonts w:ascii="Book Antiqua" w:hAnsi="Book Antiqua"/>
          <w:sz w:val="20"/>
          <w:szCs w:val="20"/>
        </w:rPr>
        <w:t xml:space="preserve">to confirm the Applicants current, future or pending tax exempt status </w:t>
      </w:r>
    </w:p>
    <w:p w:rsidR="00C10035" w:rsidRPr="009F0A6A" w:rsidRDefault="00C10035" w:rsidP="00FD221C">
      <w:pPr>
        <w:pStyle w:val="PlainText"/>
        <w:numPr>
          <w:ilvl w:val="0"/>
          <w:numId w:val="27"/>
        </w:numPr>
        <w:rPr>
          <w:rFonts w:ascii="Book Antiqua" w:hAnsi="Book Antiqua"/>
          <w:sz w:val="20"/>
          <w:szCs w:val="20"/>
        </w:rPr>
      </w:pPr>
      <w:r w:rsidRPr="009F0A6A">
        <w:rPr>
          <w:rFonts w:ascii="Book Antiqua" w:hAnsi="Book Antiqua"/>
          <w:sz w:val="20"/>
          <w:szCs w:val="20"/>
        </w:rPr>
        <w:t>to confirm an Individual, Group, or For-Profit Applicants selection is aligned with the appropriate Category, and</w:t>
      </w:r>
    </w:p>
    <w:p w:rsidR="00C10035" w:rsidRPr="009F0A6A" w:rsidRDefault="00C10035" w:rsidP="00FD221C">
      <w:pPr>
        <w:pStyle w:val="PlainText"/>
        <w:numPr>
          <w:ilvl w:val="0"/>
          <w:numId w:val="27"/>
        </w:numPr>
        <w:rPr>
          <w:rFonts w:ascii="Book Antiqua" w:hAnsi="Book Antiqua"/>
          <w:sz w:val="20"/>
          <w:szCs w:val="20"/>
        </w:rPr>
      </w:pPr>
      <w:r w:rsidRPr="009F0A6A">
        <w:rPr>
          <w:rFonts w:ascii="Book Antiqua" w:hAnsi="Book Antiqua"/>
          <w:sz w:val="20"/>
          <w:szCs w:val="20"/>
        </w:rPr>
        <w:t xml:space="preserve">to affirm EEF-501c™ current capacity to accommodate incoming request be it internally or supported by PPN(s) </w:t>
      </w:r>
    </w:p>
    <w:p w:rsidR="00C10035" w:rsidRPr="009F0A6A" w:rsidRDefault="00C10035" w:rsidP="00FD221C">
      <w:pPr>
        <w:pStyle w:val="PlainText"/>
        <w:rPr>
          <w:rFonts w:ascii="Book Antiqua" w:hAnsi="Book Antiqua"/>
          <w:sz w:val="20"/>
          <w:szCs w:val="20"/>
        </w:rPr>
      </w:pPr>
    </w:p>
    <w:p w:rsidR="00C10035" w:rsidRPr="009F0A6A" w:rsidRDefault="00C10035" w:rsidP="00FD221C">
      <w:pPr>
        <w:pStyle w:val="PlainText"/>
        <w:rPr>
          <w:rFonts w:ascii="Book Antiqua" w:hAnsi="Book Antiqua"/>
          <w:sz w:val="20"/>
          <w:szCs w:val="20"/>
        </w:rPr>
      </w:pPr>
      <w:r w:rsidRPr="009F0A6A">
        <w:rPr>
          <w:rFonts w:ascii="Book Antiqua" w:hAnsi="Book Antiqua"/>
          <w:sz w:val="20"/>
          <w:szCs w:val="20"/>
        </w:rPr>
        <w:t xml:space="preserve">EEF-501c’s Advisory Council (EEF-501c/AC) meets periodically, and commences new program participation on a cyclical basis as Awardees complete their program.  EEF-501c™ </w:t>
      </w:r>
      <w:r w:rsidRPr="009F0A6A">
        <w:rPr>
          <w:rFonts w:ascii="Book Antiqua" w:hAnsi="Book Antiqua"/>
          <w:b/>
          <w:i/>
          <w:sz w:val="20"/>
          <w:szCs w:val="20"/>
        </w:rPr>
        <w:t>ALWAYS</w:t>
      </w:r>
      <w:r w:rsidRPr="009F0A6A">
        <w:rPr>
          <w:rFonts w:ascii="Book Antiqua" w:hAnsi="Book Antiqua"/>
          <w:sz w:val="20"/>
          <w:szCs w:val="20"/>
        </w:rPr>
        <w:t xml:space="preserve"> reserves the right to modify or close an application cycle, increase fees when costs increase, amend program criteria, and rescind/terminate Awards should fraud or other adverse activity materialize.</w:t>
      </w:r>
    </w:p>
    <w:p w:rsidR="00C10035" w:rsidRPr="009F0A6A" w:rsidRDefault="00C10035" w:rsidP="00FD221C">
      <w:pPr>
        <w:pStyle w:val="PlainText"/>
        <w:rPr>
          <w:rFonts w:ascii="Book Antiqua" w:hAnsi="Book Antiqua"/>
          <w:sz w:val="20"/>
          <w:szCs w:val="20"/>
        </w:rPr>
      </w:pPr>
    </w:p>
    <w:p w:rsidR="00C10035" w:rsidRPr="009F0A6A" w:rsidRDefault="00C10035" w:rsidP="00FD221C">
      <w:pPr>
        <w:pStyle w:val="PlainText"/>
        <w:rPr>
          <w:rFonts w:ascii="Book Antiqua" w:hAnsi="Book Antiqua"/>
          <w:sz w:val="20"/>
          <w:szCs w:val="20"/>
        </w:rPr>
      </w:pPr>
      <w:r w:rsidRPr="009F0A6A">
        <w:rPr>
          <w:rFonts w:ascii="Book Antiqua" w:hAnsi="Book Antiqua"/>
          <w:sz w:val="20"/>
          <w:szCs w:val="20"/>
        </w:rPr>
        <w:t xml:space="preserve">Application availability will be announced through print &amp; web media, postings on the EEF-501c™ website, and accepted at least one quarter of each calendar year.  The </w:t>
      </w:r>
      <w:r w:rsidRPr="009F0A6A">
        <w:rPr>
          <w:rFonts w:ascii="Book Antiqua" w:hAnsi="Book Antiqua"/>
          <w:b/>
          <w:i/>
          <w:sz w:val="20"/>
          <w:szCs w:val="20"/>
        </w:rPr>
        <w:t>Advisory Council (AC</w:t>
      </w:r>
      <w:r w:rsidRPr="009F0A6A">
        <w:rPr>
          <w:rFonts w:ascii="Book Antiqua" w:hAnsi="Book Antiqua"/>
          <w:sz w:val="20"/>
          <w:szCs w:val="20"/>
        </w:rPr>
        <w:t>) will process and review applications throughout the application cycle and “after” the applications period had ended as needed, and will notify all applicants of their disposition “once the entire review process has concluded.”</w:t>
      </w:r>
    </w:p>
    <w:p w:rsidR="00C10035" w:rsidRPr="009F0A6A" w:rsidRDefault="00C10035" w:rsidP="00FD221C">
      <w:pPr>
        <w:pStyle w:val="PlainText"/>
        <w:rPr>
          <w:rFonts w:ascii="Book Antiqua" w:hAnsi="Book Antiqua"/>
          <w:sz w:val="20"/>
          <w:szCs w:val="20"/>
        </w:rPr>
      </w:pPr>
    </w:p>
    <w:p w:rsidR="00C10035" w:rsidRPr="009F0A6A" w:rsidRDefault="00C10035" w:rsidP="00FD221C">
      <w:pPr>
        <w:pStyle w:val="PlainText"/>
        <w:rPr>
          <w:rFonts w:ascii="Book Antiqua" w:hAnsi="Book Antiqua"/>
          <w:sz w:val="20"/>
          <w:szCs w:val="20"/>
        </w:rPr>
      </w:pPr>
      <w:r w:rsidRPr="009F0A6A">
        <w:rPr>
          <w:rFonts w:ascii="Book Antiqua" w:hAnsi="Book Antiqua"/>
          <w:sz w:val="20"/>
          <w:szCs w:val="20"/>
        </w:rPr>
        <w:t xml:space="preserve">Because our fiscal sponsor services are unique and customized to each awardee, the number of Fiscal Sponsorships awarded depends heavily on the requested services, the availability and replenishment of funds, staff, partners, and other resources.  We reserve the right to close or pause LOIs received  </w:t>
      </w:r>
      <w:r w:rsidR="006B77FD" w:rsidRPr="009F0A6A">
        <w:rPr>
          <w:rFonts w:ascii="Book Antiqua" w:hAnsi="Book Antiqua"/>
          <w:sz w:val="20"/>
          <w:szCs w:val="20"/>
        </w:rPr>
        <w:t>should</w:t>
      </w:r>
      <w:r w:rsidRPr="009F0A6A">
        <w:rPr>
          <w:rFonts w:ascii="Book Antiqua" w:hAnsi="Book Antiqua"/>
          <w:sz w:val="20"/>
          <w:szCs w:val="20"/>
        </w:rPr>
        <w:t xml:space="preserve"> the level of request outpace support/resources.</w:t>
      </w:r>
    </w:p>
    <w:p w:rsidR="00C10035" w:rsidRPr="009F0A6A" w:rsidRDefault="00C10035" w:rsidP="00FD221C">
      <w:pPr>
        <w:pStyle w:val="PlainText"/>
        <w:jc w:val="right"/>
        <w:rPr>
          <w:rFonts w:ascii="Book Antiqua" w:hAnsi="Book Antiqua"/>
          <w:b/>
          <w:color w:val="C00000"/>
          <w:sz w:val="20"/>
          <w:szCs w:val="20"/>
        </w:rPr>
      </w:pPr>
      <w:r w:rsidRPr="009F0A6A">
        <w:rPr>
          <w:rFonts w:ascii="Book Antiqua" w:hAnsi="Book Antiqua"/>
          <w:b/>
          <w:color w:val="C00000"/>
          <w:sz w:val="20"/>
          <w:szCs w:val="20"/>
        </w:rPr>
        <w:t>[        ]   Please Initial to Acknowledge Applicant Status Disclaimer</w:t>
      </w:r>
    </w:p>
    <w:p w:rsidR="00C10035" w:rsidRPr="009F0A6A" w:rsidRDefault="00C10035" w:rsidP="00FD221C">
      <w:pPr>
        <w:pStyle w:val="PlainText"/>
        <w:rPr>
          <w:rFonts w:ascii="Book Antiqua" w:hAnsi="Book Antiqua"/>
          <w:sz w:val="20"/>
          <w:szCs w:val="20"/>
        </w:rPr>
      </w:pPr>
    </w:p>
    <w:p w:rsidR="00C10035" w:rsidRPr="009F0A6A" w:rsidRDefault="00C10035" w:rsidP="00FD221C">
      <w:pPr>
        <w:pStyle w:val="PlainText"/>
        <w:jc w:val="center"/>
        <w:rPr>
          <w:rFonts w:ascii="Book Antiqua" w:hAnsi="Book Antiqua"/>
          <w:b/>
          <w:color w:val="632423" w:themeColor="accent2" w:themeShade="80"/>
          <w:sz w:val="20"/>
          <w:szCs w:val="20"/>
        </w:rPr>
      </w:pPr>
      <w:r w:rsidRPr="009F0A6A">
        <w:rPr>
          <w:rFonts w:ascii="Book Antiqua" w:hAnsi="Book Antiqua"/>
          <w:b/>
          <w:color w:val="632423" w:themeColor="accent2" w:themeShade="80"/>
          <w:sz w:val="20"/>
          <w:szCs w:val="20"/>
        </w:rPr>
        <w:t>~~~~~~~~~~~~~~~~~~~~~~~~~~~~~~~~~~~~~~~~~~~~~~</w:t>
      </w:r>
    </w:p>
    <w:p w:rsidR="00C10035" w:rsidRPr="009F0A6A" w:rsidRDefault="00C10035" w:rsidP="00FD221C">
      <w:pPr>
        <w:pStyle w:val="PlainText"/>
        <w:rPr>
          <w:rFonts w:ascii="Book Antiqua" w:hAnsi="Book Antiqua"/>
          <w:sz w:val="20"/>
          <w:szCs w:val="20"/>
        </w:rPr>
      </w:pPr>
    </w:p>
    <w:p w:rsidR="00C10035" w:rsidRPr="009F0A6A" w:rsidRDefault="00C10035" w:rsidP="00FD221C">
      <w:pPr>
        <w:pStyle w:val="PlainText"/>
        <w:rPr>
          <w:rFonts w:ascii="Book Antiqua" w:hAnsi="Book Antiqua"/>
          <w:sz w:val="20"/>
          <w:szCs w:val="20"/>
        </w:rPr>
      </w:pPr>
      <w:r w:rsidRPr="009F0A6A">
        <w:rPr>
          <w:rFonts w:ascii="Book Antiqua" w:hAnsi="Book Antiqua"/>
          <w:b/>
          <w:color w:val="002060"/>
          <w:sz w:val="20"/>
          <w:szCs w:val="20"/>
        </w:rPr>
        <w:t>SUBMISSION</w:t>
      </w:r>
      <w:r w:rsidR="003C3B35" w:rsidRPr="009F0A6A">
        <w:rPr>
          <w:rFonts w:ascii="Book Antiqua" w:hAnsi="Book Antiqua"/>
          <w:b/>
          <w:color w:val="002060"/>
          <w:sz w:val="20"/>
          <w:szCs w:val="20"/>
        </w:rPr>
        <w:t xml:space="preserve"> SIGNATURE</w:t>
      </w:r>
      <w:r w:rsidRPr="009F0A6A">
        <w:rPr>
          <w:rFonts w:ascii="Book Antiqua" w:hAnsi="Book Antiqua"/>
          <w:sz w:val="20"/>
          <w:szCs w:val="20"/>
        </w:rPr>
        <w:t xml:space="preserve">: </w:t>
      </w:r>
    </w:p>
    <w:p w:rsidR="00C10035" w:rsidRPr="009F0A6A" w:rsidRDefault="00C10035" w:rsidP="00FD221C">
      <w:pPr>
        <w:pStyle w:val="PlainText"/>
        <w:rPr>
          <w:rFonts w:ascii="Book Antiqua" w:hAnsi="Book Antiqua"/>
          <w:sz w:val="20"/>
          <w:szCs w:val="20"/>
        </w:rPr>
      </w:pPr>
      <w:r w:rsidRPr="009F0A6A">
        <w:rPr>
          <w:rFonts w:ascii="Book Antiqua" w:hAnsi="Book Antiqua"/>
          <w:sz w:val="20"/>
          <w:szCs w:val="20"/>
        </w:rPr>
        <w:t>(Hand written only, electronic signatures not accepted)</w:t>
      </w:r>
    </w:p>
    <w:p w:rsidR="00C10035" w:rsidRPr="009F0A6A" w:rsidRDefault="00C10035" w:rsidP="00FD221C">
      <w:pPr>
        <w:pStyle w:val="PlainText"/>
        <w:rPr>
          <w:rFonts w:ascii="Book Antiqua" w:hAnsi="Book Antiqua"/>
          <w:sz w:val="20"/>
          <w:szCs w:val="20"/>
        </w:rPr>
      </w:pPr>
    </w:p>
    <w:p w:rsidR="00C10035" w:rsidRPr="009F0A6A" w:rsidRDefault="00C10035" w:rsidP="00FD221C">
      <w:pPr>
        <w:pStyle w:val="PlainText"/>
        <w:ind w:left="5040"/>
        <w:rPr>
          <w:rFonts w:ascii="Book Antiqua" w:hAnsi="Book Antiqua"/>
          <w:sz w:val="20"/>
          <w:szCs w:val="20"/>
        </w:rPr>
      </w:pPr>
      <w:r w:rsidRPr="009F0A6A">
        <w:rPr>
          <w:rFonts w:ascii="Book Antiqua" w:hAnsi="Book Antiqua"/>
          <w:sz w:val="20"/>
          <w:szCs w:val="20"/>
        </w:rPr>
        <w:t>_________________________________________________________</w:t>
      </w:r>
    </w:p>
    <w:p w:rsidR="00C10035" w:rsidRPr="009F0A6A" w:rsidRDefault="00C10035" w:rsidP="00FD221C">
      <w:pPr>
        <w:pStyle w:val="PlainText"/>
        <w:ind w:left="5040"/>
        <w:rPr>
          <w:rFonts w:ascii="Book Antiqua" w:hAnsi="Book Antiqua"/>
          <w:b/>
          <w:sz w:val="20"/>
          <w:szCs w:val="20"/>
        </w:rPr>
      </w:pPr>
      <w:r w:rsidRPr="009F0A6A">
        <w:rPr>
          <w:rFonts w:ascii="Book Antiqua" w:hAnsi="Book Antiqua"/>
          <w:b/>
          <w:sz w:val="20"/>
          <w:szCs w:val="20"/>
        </w:rPr>
        <w:t xml:space="preserve">Authorized HAND-WRITTEN Signatures Only   </w:t>
      </w:r>
      <w:r w:rsidRPr="009F0A6A">
        <w:rPr>
          <w:rFonts w:ascii="Book Antiqua" w:hAnsi="Book Antiqua"/>
          <w:b/>
          <w:sz w:val="20"/>
          <w:szCs w:val="20"/>
        </w:rPr>
        <w:tab/>
        <w:t>/Date</w:t>
      </w:r>
    </w:p>
    <w:p w:rsidR="00C10035" w:rsidRPr="009F0A6A" w:rsidRDefault="00C10035" w:rsidP="00FD221C">
      <w:pPr>
        <w:pStyle w:val="PlainText"/>
        <w:ind w:left="5040"/>
        <w:rPr>
          <w:rFonts w:ascii="Book Antiqua" w:hAnsi="Book Antiqua"/>
          <w:sz w:val="20"/>
          <w:szCs w:val="20"/>
        </w:rPr>
      </w:pPr>
    </w:p>
    <w:p w:rsidR="00C10035" w:rsidRPr="009F0A6A" w:rsidRDefault="00C10035" w:rsidP="00FD221C">
      <w:pPr>
        <w:pStyle w:val="PlainText"/>
        <w:ind w:left="5040"/>
        <w:rPr>
          <w:rFonts w:ascii="Book Antiqua" w:hAnsi="Book Antiqua"/>
          <w:sz w:val="20"/>
          <w:szCs w:val="20"/>
        </w:rPr>
      </w:pPr>
      <w:r w:rsidRPr="009F0A6A">
        <w:rPr>
          <w:rFonts w:ascii="Book Antiqua" w:hAnsi="Book Antiqua"/>
          <w:sz w:val="20"/>
          <w:szCs w:val="20"/>
        </w:rPr>
        <w:t>_________________________________________________________</w:t>
      </w:r>
    </w:p>
    <w:p w:rsidR="00C10035" w:rsidRPr="009F0A6A" w:rsidRDefault="00C10035" w:rsidP="00FD221C">
      <w:pPr>
        <w:pStyle w:val="PlainText"/>
        <w:ind w:left="5040"/>
        <w:rPr>
          <w:rFonts w:ascii="Book Antiqua" w:hAnsi="Book Antiqua"/>
          <w:b/>
          <w:sz w:val="20"/>
          <w:szCs w:val="20"/>
        </w:rPr>
      </w:pPr>
      <w:r w:rsidRPr="009F0A6A">
        <w:rPr>
          <w:rFonts w:ascii="Book Antiqua" w:hAnsi="Book Antiqua"/>
          <w:b/>
          <w:sz w:val="20"/>
          <w:szCs w:val="20"/>
        </w:rPr>
        <w:t>Title of Signatory (Print or Type)</w:t>
      </w:r>
    </w:p>
    <w:p w:rsidR="00C10035" w:rsidRPr="009F0A6A" w:rsidRDefault="00C10035" w:rsidP="00FD221C">
      <w:pPr>
        <w:pStyle w:val="PlainText"/>
        <w:ind w:left="5040"/>
        <w:rPr>
          <w:rFonts w:ascii="Book Antiqua" w:hAnsi="Book Antiqua"/>
          <w:sz w:val="20"/>
          <w:szCs w:val="20"/>
        </w:rPr>
      </w:pPr>
    </w:p>
    <w:p w:rsidR="00C10035" w:rsidRPr="009F0A6A" w:rsidRDefault="00C10035" w:rsidP="00FD221C">
      <w:pPr>
        <w:pStyle w:val="PlainText"/>
        <w:ind w:left="5040"/>
        <w:rPr>
          <w:rFonts w:ascii="Book Antiqua" w:hAnsi="Book Antiqua"/>
          <w:sz w:val="20"/>
          <w:szCs w:val="20"/>
        </w:rPr>
      </w:pPr>
      <w:r w:rsidRPr="009F0A6A">
        <w:rPr>
          <w:rFonts w:ascii="Book Antiqua" w:hAnsi="Book Antiqua"/>
          <w:sz w:val="20"/>
          <w:szCs w:val="20"/>
        </w:rPr>
        <w:t>_______________________________________________________</w:t>
      </w:r>
    </w:p>
    <w:p w:rsidR="00514A89" w:rsidRPr="009F0A6A" w:rsidRDefault="00C10035" w:rsidP="00F164E1">
      <w:pPr>
        <w:pStyle w:val="PlainText"/>
        <w:ind w:left="5040"/>
        <w:rPr>
          <w:rFonts w:ascii="Book Antiqua" w:hAnsi="Book Antiqua"/>
          <w:sz w:val="20"/>
          <w:szCs w:val="20"/>
        </w:rPr>
      </w:pPr>
      <w:r w:rsidRPr="009F0A6A">
        <w:rPr>
          <w:rFonts w:ascii="Book Antiqua" w:hAnsi="Book Antiqua"/>
          <w:b/>
          <w:sz w:val="20"/>
          <w:szCs w:val="20"/>
        </w:rPr>
        <w:t xml:space="preserve">Name of Your [Proposed} Organization or Program </w:t>
      </w:r>
    </w:p>
    <w:sectPr w:rsidR="00514A89" w:rsidRPr="009F0A6A" w:rsidSect="00A26A1D">
      <w:headerReference w:type="default" r:id="rId19"/>
      <w:footerReference w:type="default" r:id="rId20"/>
      <w:headerReference w:type="first" r:id="rId21"/>
      <w:footerReference w:type="first" r:id="rId22"/>
      <w:pgSz w:w="12240" w:h="15840" w:code="1"/>
      <w:pgMar w:top="446" w:right="720" w:bottom="360" w:left="634" w:header="634" w:footer="1627" w:gutter="0"/>
      <w:pgBorders w:offsetFrom="page">
        <w:top w:val="single" w:sz="4" w:space="24" w:color="92D050" w:shadow="1"/>
        <w:left w:val="single" w:sz="4" w:space="24" w:color="92D050" w:shadow="1"/>
        <w:bottom w:val="single" w:sz="4" w:space="24" w:color="92D050" w:shadow="1"/>
        <w:right w:val="single" w:sz="4" w:space="24" w:color="92D050" w:shadow="1"/>
      </w:pgBorders>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07A5" w:rsidRDefault="00D307A5">
      <w:r>
        <w:separator/>
      </w:r>
    </w:p>
  </w:endnote>
  <w:endnote w:type="continuationSeparator" w:id="0">
    <w:p w:rsidR="00D307A5" w:rsidRDefault="00D30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Comic Sans MS">
    <w:panose1 w:val="030F0702030302020204"/>
    <w:charset w:val="00"/>
    <w:family w:val="script"/>
    <w:pitch w:val="variable"/>
    <w:sig w:usb0="00000287" w:usb1="00000013"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0A84" w:rsidRDefault="00F70A84" w:rsidP="000554FD">
    <w:pPr>
      <w:pStyle w:val="Footer"/>
    </w:pPr>
    <w:r>
      <w:rPr>
        <w:noProof/>
      </w:rPr>
      <mc:AlternateContent>
        <mc:Choice Requires="wps">
          <w:drawing>
            <wp:anchor distT="0" distB="0" distL="114300" distR="114300" simplePos="0" relativeHeight="251670528" behindDoc="0" locked="0" layoutInCell="1" allowOverlap="1" wp14:anchorId="48BBBC91" wp14:editId="653DD99F">
              <wp:simplePos x="0" y="0"/>
              <wp:positionH relativeFrom="column">
                <wp:posOffset>-38155</wp:posOffset>
              </wp:positionH>
              <wp:positionV relativeFrom="paragraph">
                <wp:posOffset>68000</wp:posOffset>
              </wp:positionV>
              <wp:extent cx="7043530" cy="1101725"/>
              <wp:effectExtent l="0" t="0" r="5080" b="3175"/>
              <wp:wrapNone/>
              <wp:docPr id="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43530" cy="1101725"/>
                      </a:xfrm>
                      <a:prstGeom prst="rect">
                        <a:avLst/>
                      </a:prstGeom>
                      <a:solidFill>
                        <a:schemeClr val="accent3">
                          <a:lumMod val="20000"/>
                          <a:lumOff val="80000"/>
                        </a:schemeClr>
                      </a:solidFill>
                      <a:ln>
                        <a:noFill/>
                      </a:ln>
                      <a:extLst/>
                    </wps:spPr>
                    <wps:txbx>
                      <w:txbxContent>
                        <w:p w:rsidR="00F70A84" w:rsidRPr="00265EC2" w:rsidRDefault="00F70A84" w:rsidP="000554FD">
                          <w:pPr>
                            <w:jc w:val="center"/>
                            <w:rPr>
                              <w:rFonts w:asciiTheme="minorHAnsi" w:hAnsiTheme="minorHAnsi" w:cstheme="minorHAnsi"/>
                              <w:b/>
                              <w:snapToGrid w:val="0"/>
                              <w:color w:val="002060"/>
                              <w:sz w:val="16"/>
                              <w:szCs w:val="16"/>
                            </w:rPr>
                          </w:pPr>
                          <w:r>
                            <w:rPr>
                              <w:rFonts w:asciiTheme="minorHAnsi" w:hAnsiTheme="minorHAnsi" w:cstheme="minorHAnsi"/>
                              <w:b/>
                              <w:snapToGrid w:val="0"/>
                              <w:color w:val="002060"/>
                              <w:sz w:val="16"/>
                              <w:szCs w:val="16"/>
                            </w:rPr>
                            <w:t>~~~~~~~~~~~~~~~~~~~~~~~~~~~~~~~~~~~~~~~~~~~~~~~~~~~~~~~~~~~~~~~~~~~~~~~~~~~~~~~~~~~~~~~~~~~~~~~~~~~~~~~~~~~~~~~~~~</w:t>
                          </w:r>
                        </w:p>
                        <w:p w:rsidR="00F70A84" w:rsidRPr="006B6ADA" w:rsidRDefault="00F70A84" w:rsidP="00514A89">
                          <w:pPr>
                            <w:jc w:val="center"/>
                            <w:rPr>
                              <w:rFonts w:ascii="Comic Sans MS" w:hAnsi="Comic Sans MS" w:cs="Calibri"/>
                              <w:b/>
                              <w:snapToGrid w:val="0"/>
                              <w:color w:val="002060"/>
                              <w:sz w:val="18"/>
                              <w:szCs w:val="18"/>
                            </w:rPr>
                          </w:pPr>
                          <w:r w:rsidRPr="006B6ADA">
                            <w:rPr>
                              <w:rFonts w:ascii="Comic Sans MS" w:hAnsi="Comic Sans MS" w:cs="Calibri"/>
                              <w:b/>
                              <w:snapToGrid w:val="0"/>
                              <w:color w:val="002060"/>
                              <w:sz w:val="18"/>
                              <w:szCs w:val="18"/>
                            </w:rPr>
                            <w:t>Economic Empowerment Foundation for Exempt Startups &amp; Small Businesses (EEF-501c)™</w:t>
                          </w:r>
                        </w:p>
                        <w:p w:rsidR="00F70A84" w:rsidRPr="00514A89" w:rsidRDefault="00F70A84" w:rsidP="000554FD">
                          <w:pPr>
                            <w:jc w:val="center"/>
                            <w:rPr>
                              <w:rFonts w:ascii="Comic Sans MS" w:hAnsi="Comic Sans MS" w:cs="Calibri"/>
                              <w:b/>
                              <w:snapToGrid w:val="0"/>
                              <w:color w:val="632423" w:themeColor="accent2" w:themeShade="80"/>
                              <w:sz w:val="18"/>
                              <w:szCs w:val="18"/>
                            </w:rPr>
                          </w:pPr>
                          <w:r w:rsidRPr="00514A89">
                            <w:rPr>
                              <w:rFonts w:ascii="Comic Sans MS" w:hAnsi="Comic Sans MS" w:cs="Calibri"/>
                              <w:b/>
                              <w:snapToGrid w:val="0"/>
                              <w:color w:val="632423" w:themeColor="accent2" w:themeShade="80"/>
                              <w:sz w:val="18"/>
                              <w:szCs w:val="18"/>
                            </w:rPr>
                            <w:t>501c Business Incubator Council, LLC. (501cBizIncCncl)™</w:t>
                          </w:r>
                        </w:p>
                        <w:p w:rsidR="00F70A84" w:rsidRPr="00265EC2" w:rsidRDefault="00F70A84" w:rsidP="000554FD">
                          <w:pPr>
                            <w:jc w:val="center"/>
                            <w:rPr>
                              <w:rFonts w:asciiTheme="minorHAnsi" w:hAnsiTheme="minorHAnsi" w:cstheme="minorHAnsi"/>
                              <w:b/>
                              <w:snapToGrid w:val="0"/>
                              <w:color w:val="002060"/>
                              <w:sz w:val="16"/>
                              <w:szCs w:val="16"/>
                            </w:rPr>
                          </w:pPr>
                        </w:p>
                        <w:p w:rsidR="00F70A84" w:rsidRPr="006B6ADA" w:rsidRDefault="00F70A84" w:rsidP="000554FD">
                          <w:pPr>
                            <w:jc w:val="center"/>
                            <w:rPr>
                              <w:rFonts w:asciiTheme="minorHAnsi" w:hAnsiTheme="minorHAnsi" w:cstheme="minorHAnsi"/>
                              <w:b/>
                              <w:snapToGrid w:val="0"/>
                              <w:color w:val="auto"/>
                              <w:sz w:val="16"/>
                              <w:szCs w:val="16"/>
                            </w:rPr>
                          </w:pPr>
                          <w:r w:rsidRPr="006B6ADA">
                            <w:rPr>
                              <w:rFonts w:asciiTheme="minorHAnsi" w:hAnsiTheme="minorHAnsi" w:cstheme="minorHAnsi"/>
                              <w:b/>
                              <w:snapToGrid w:val="0"/>
                              <w:color w:val="auto"/>
                              <w:sz w:val="16"/>
                              <w:szCs w:val="16"/>
                            </w:rPr>
                            <w:t xml:space="preserve">501cFCU * </w:t>
                          </w:r>
                          <w:r>
                            <w:rPr>
                              <w:rFonts w:asciiTheme="minorHAnsi" w:hAnsiTheme="minorHAnsi" w:cstheme="minorHAnsi"/>
                              <w:b/>
                              <w:snapToGrid w:val="0"/>
                              <w:color w:val="auto"/>
                              <w:sz w:val="16"/>
                              <w:szCs w:val="16"/>
                            </w:rPr>
                            <w:t>NCTSB</w:t>
                          </w:r>
                          <w:r w:rsidRPr="006B6ADA">
                            <w:rPr>
                              <w:rFonts w:asciiTheme="minorHAnsi" w:hAnsiTheme="minorHAnsi" w:cstheme="minorHAnsi"/>
                              <w:b/>
                              <w:snapToGrid w:val="0"/>
                              <w:color w:val="auto"/>
                              <w:sz w:val="16"/>
                              <w:szCs w:val="16"/>
                            </w:rPr>
                            <w:t xml:space="preserve"> * </w:t>
                          </w:r>
                          <w:r>
                            <w:rPr>
                              <w:rFonts w:asciiTheme="minorHAnsi" w:hAnsiTheme="minorHAnsi" w:cstheme="minorHAnsi"/>
                              <w:b/>
                              <w:snapToGrid w:val="0"/>
                              <w:color w:val="auto"/>
                              <w:sz w:val="16"/>
                              <w:szCs w:val="16"/>
                            </w:rPr>
                            <w:t>ATESE</w:t>
                          </w:r>
                          <w:r w:rsidRPr="006B6ADA">
                            <w:rPr>
                              <w:rFonts w:asciiTheme="minorHAnsi" w:hAnsiTheme="minorHAnsi" w:cstheme="minorHAnsi"/>
                              <w:b/>
                              <w:snapToGrid w:val="0"/>
                              <w:color w:val="auto"/>
                              <w:sz w:val="16"/>
                              <w:szCs w:val="16"/>
                            </w:rPr>
                            <w:t xml:space="preserve"> * 501cSBC * Fellowship Academy * </w:t>
                          </w:r>
                          <w:r>
                            <w:rPr>
                              <w:rFonts w:asciiTheme="minorHAnsi" w:hAnsiTheme="minorHAnsi" w:cstheme="minorHAnsi"/>
                              <w:b/>
                              <w:snapToGrid w:val="0"/>
                              <w:color w:val="auto"/>
                              <w:sz w:val="16"/>
                              <w:szCs w:val="16"/>
                            </w:rPr>
                            <w:t xml:space="preserve">Fiscal Sponsorships </w:t>
                          </w:r>
                          <w:r w:rsidRPr="006B6ADA">
                            <w:rPr>
                              <w:rFonts w:asciiTheme="minorHAnsi" w:hAnsiTheme="minorHAnsi" w:cstheme="minorHAnsi"/>
                              <w:b/>
                              <w:snapToGrid w:val="0"/>
                              <w:color w:val="auto"/>
                              <w:sz w:val="16"/>
                              <w:szCs w:val="16"/>
                            </w:rPr>
                            <w:t xml:space="preserve">* PBC * </w:t>
                          </w:r>
                          <w:r>
                            <w:rPr>
                              <w:rFonts w:asciiTheme="minorHAnsi" w:hAnsiTheme="minorHAnsi" w:cstheme="minorHAnsi"/>
                              <w:b/>
                              <w:snapToGrid w:val="0"/>
                              <w:color w:val="auto"/>
                              <w:sz w:val="16"/>
                              <w:szCs w:val="16"/>
                            </w:rPr>
                            <w:t>I5eeD</w:t>
                          </w:r>
                          <w:r w:rsidRPr="006B6ADA">
                            <w:rPr>
                              <w:rFonts w:asciiTheme="minorHAnsi" w:hAnsiTheme="minorHAnsi" w:cstheme="minorHAnsi"/>
                              <w:b/>
                              <w:snapToGrid w:val="0"/>
                              <w:color w:val="auto"/>
                              <w:sz w:val="16"/>
                              <w:szCs w:val="16"/>
                            </w:rPr>
                            <w:t xml:space="preserve"> </w:t>
                          </w:r>
                          <w:r>
                            <w:rPr>
                              <w:rFonts w:asciiTheme="minorHAnsi" w:hAnsiTheme="minorHAnsi" w:cstheme="minorHAnsi"/>
                              <w:b/>
                              <w:snapToGrid w:val="0"/>
                              <w:color w:val="auto"/>
                              <w:sz w:val="16"/>
                              <w:szCs w:val="16"/>
                            </w:rPr>
                            <w:t xml:space="preserve">Think Tank &amp; Research Ctr </w:t>
                          </w:r>
                          <w:r w:rsidRPr="006B6ADA">
                            <w:rPr>
                              <w:rFonts w:asciiTheme="minorHAnsi" w:hAnsiTheme="minorHAnsi" w:cstheme="minorHAnsi"/>
                              <w:b/>
                              <w:snapToGrid w:val="0"/>
                              <w:color w:val="auto"/>
                              <w:sz w:val="16"/>
                              <w:szCs w:val="16"/>
                            </w:rPr>
                            <w:t xml:space="preserve">* </w:t>
                          </w:r>
                          <w:r>
                            <w:rPr>
                              <w:rFonts w:asciiTheme="minorHAnsi" w:hAnsiTheme="minorHAnsi" w:cstheme="minorHAnsi"/>
                              <w:b/>
                              <w:snapToGrid w:val="0"/>
                              <w:color w:val="auto"/>
                              <w:sz w:val="16"/>
                              <w:szCs w:val="16"/>
                            </w:rPr>
                            <w:t>Fair Mrkt Valued Assets * HHF</w:t>
                          </w:r>
                        </w:p>
                        <w:p w:rsidR="00F70A84" w:rsidRPr="00265EC2" w:rsidRDefault="00F70A84" w:rsidP="000554FD">
                          <w:pPr>
                            <w:jc w:val="center"/>
                            <w:rPr>
                              <w:rFonts w:asciiTheme="minorHAnsi" w:hAnsiTheme="minorHAnsi" w:cstheme="minorHAnsi"/>
                              <w:b/>
                              <w:snapToGrid w:val="0"/>
                              <w:color w:val="002060"/>
                              <w:sz w:val="16"/>
                              <w:szCs w:val="16"/>
                            </w:rPr>
                          </w:pPr>
                        </w:p>
                        <w:p w:rsidR="00F70A84" w:rsidRDefault="00F70A84" w:rsidP="000554FD">
                          <w:pPr>
                            <w:jc w:val="center"/>
                            <w:rPr>
                              <w:rFonts w:asciiTheme="minorHAnsi" w:hAnsiTheme="minorHAnsi" w:cstheme="minorHAnsi"/>
                              <w:b/>
                              <w:snapToGrid w:val="0"/>
                              <w:color w:val="002060"/>
                              <w:sz w:val="16"/>
                              <w:szCs w:val="16"/>
                            </w:rPr>
                          </w:pPr>
                          <w:r w:rsidRPr="00265EC2">
                            <w:rPr>
                              <w:rFonts w:asciiTheme="minorHAnsi" w:hAnsiTheme="minorHAnsi" w:cstheme="minorHAnsi"/>
                              <w:b/>
                              <w:snapToGrid w:val="0"/>
                              <w:color w:val="002060"/>
                              <w:sz w:val="16"/>
                              <w:szCs w:val="16"/>
                            </w:rPr>
                            <w:t xml:space="preserve"> 302 662 0047 </w:t>
                          </w:r>
                          <w:r>
                            <w:rPr>
                              <w:rFonts w:asciiTheme="minorHAnsi" w:hAnsiTheme="minorHAnsi" w:cstheme="minorHAnsi"/>
                              <w:b/>
                              <w:snapToGrid w:val="0"/>
                              <w:color w:val="002060"/>
                              <w:sz w:val="16"/>
                              <w:szCs w:val="16"/>
                            </w:rPr>
                            <w:t>Google</w:t>
                          </w:r>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V</w:t>
                          </w:r>
                          <w:r w:rsidRPr="00265EC2">
                            <w:rPr>
                              <w:rFonts w:asciiTheme="minorHAnsi" w:hAnsiTheme="minorHAnsi" w:cstheme="minorHAnsi"/>
                              <w:b/>
                              <w:snapToGrid w:val="0"/>
                              <w:color w:val="002060"/>
                              <w:sz w:val="16"/>
                              <w:szCs w:val="16"/>
                            </w:rPr>
                            <w:t xml:space="preserve">oice </w:t>
                          </w:r>
                          <w:r>
                            <w:rPr>
                              <w:rFonts w:asciiTheme="minorHAnsi" w:hAnsiTheme="minorHAnsi" w:cstheme="minorHAnsi"/>
                              <w:b/>
                              <w:snapToGrid w:val="0"/>
                              <w:color w:val="002060"/>
                              <w:sz w:val="16"/>
                              <w:szCs w:val="16"/>
                            </w:rPr>
                            <w:t xml:space="preserve">  </w:t>
                          </w:r>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 xml:space="preserve"> </w:t>
                          </w:r>
                          <w:r w:rsidRPr="00265EC2">
                            <w:rPr>
                              <w:rFonts w:asciiTheme="minorHAnsi" w:hAnsiTheme="minorHAnsi" w:cstheme="minorHAnsi"/>
                              <w:b/>
                              <w:snapToGrid w:val="0"/>
                              <w:color w:val="002060"/>
                              <w:sz w:val="16"/>
                              <w:szCs w:val="16"/>
                            </w:rPr>
                            <w:t xml:space="preserve"> </w:t>
                          </w:r>
                          <w:hyperlink r:id="rId1" w:history="1">
                            <w:r>
                              <w:rPr>
                                <w:rStyle w:val="Hyperlink"/>
                                <w:rFonts w:asciiTheme="minorHAnsi" w:hAnsiTheme="minorHAnsi" w:cstheme="minorHAnsi"/>
                                <w:sz w:val="16"/>
                                <w:szCs w:val="16"/>
                              </w:rPr>
                              <w:t>HQ@501cEconomicEmpowermentFndn.org</w:t>
                            </w:r>
                          </w:hyperlink>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 xml:space="preserve">  </w:t>
                          </w:r>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 xml:space="preserve"> </w:t>
                          </w:r>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667 803 0036 Secure Fax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3pt;margin-top:5.35pt;width:554.6pt;height:86.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" fillcolor="#eaf1dd [662]" stroked="f">
              <v:textbox>
                <w:txbxContent>
                  <w:p w:rsidR="002A2D0D" w:rsidRPr="00265EC2" w:rsidRDefault="002A2D0D" w:rsidP="000554FD">
                    <w:pPr>
                      <w:jc w:val="center"/>
                      <w:rPr>
                        <w:rFonts w:asciiTheme="minorHAnsi" w:hAnsiTheme="minorHAnsi" w:cstheme="minorHAnsi"/>
                        <w:b/>
                        <w:snapToGrid w:val="0"/>
                        <w:color w:val="002060"/>
                        <w:sz w:val="16"/>
                        <w:szCs w:val="16"/>
                      </w:rPr>
                    </w:pPr>
                    <w:r>
                      <w:rPr>
                        <w:rFonts w:asciiTheme="minorHAnsi" w:hAnsiTheme="minorHAnsi" w:cstheme="minorHAnsi"/>
                        <w:b/>
                        <w:snapToGrid w:val="0"/>
                        <w:color w:val="002060"/>
                        <w:sz w:val="16"/>
                        <w:szCs w:val="16"/>
                      </w:rPr>
                      <w:t>~~~~~~~~~~~~~~~~~~~~~~~~~~~~~~~~~~~~~~~~~~~~~~~~~~~~~~~~~~~~~~~~~~~~~~~~~~~~~~~~~~~~~~~~~~~~~~~~~~~~~~~~~~~~~~~~~~</w:t>
                    </w:r>
                  </w:p>
                  <w:p w:rsidR="002A2D0D" w:rsidRPr="006B6ADA" w:rsidRDefault="002A2D0D" w:rsidP="00514A89">
                    <w:pPr>
                      <w:jc w:val="center"/>
                      <w:rPr>
                        <w:rFonts w:ascii="Comic Sans MS" w:hAnsi="Comic Sans MS" w:cs="Calibri"/>
                        <w:b/>
                        <w:snapToGrid w:val="0"/>
                        <w:color w:val="002060"/>
                        <w:sz w:val="18"/>
                        <w:szCs w:val="18"/>
                      </w:rPr>
                    </w:pPr>
                    <w:r w:rsidRPr="006B6ADA">
                      <w:rPr>
                        <w:rFonts w:ascii="Comic Sans MS" w:hAnsi="Comic Sans MS" w:cs="Calibri"/>
                        <w:b/>
                        <w:snapToGrid w:val="0"/>
                        <w:color w:val="002060"/>
                        <w:sz w:val="18"/>
                        <w:szCs w:val="18"/>
                      </w:rPr>
                      <w:t>Economic Empowerment Foundation for Exempt Startups &amp; Small Businesses (EEF-501c)™</w:t>
                    </w:r>
                  </w:p>
                  <w:p w:rsidR="002A2D0D" w:rsidRPr="00514A89" w:rsidRDefault="002A2D0D" w:rsidP="000554FD">
                    <w:pPr>
                      <w:jc w:val="center"/>
                      <w:rPr>
                        <w:rFonts w:ascii="Comic Sans MS" w:hAnsi="Comic Sans MS" w:cs="Calibri"/>
                        <w:b/>
                        <w:snapToGrid w:val="0"/>
                        <w:color w:val="632423" w:themeColor="accent2" w:themeShade="80"/>
                        <w:sz w:val="18"/>
                        <w:szCs w:val="18"/>
                      </w:rPr>
                    </w:pPr>
                    <w:r w:rsidRPr="00514A89">
                      <w:rPr>
                        <w:rFonts w:ascii="Comic Sans MS" w:hAnsi="Comic Sans MS" w:cs="Calibri"/>
                        <w:b/>
                        <w:snapToGrid w:val="0"/>
                        <w:color w:val="632423" w:themeColor="accent2" w:themeShade="80"/>
                        <w:sz w:val="18"/>
                        <w:szCs w:val="18"/>
                      </w:rPr>
                      <w:t>501c Business Incubator Council, LLC. (501cBizIncCncl)™</w:t>
                    </w:r>
                  </w:p>
                  <w:p w:rsidR="002A2D0D" w:rsidRPr="00265EC2" w:rsidRDefault="002A2D0D" w:rsidP="000554FD">
                    <w:pPr>
                      <w:jc w:val="center"/>
                      <w:rPr>
                        <w:rFonts w:asciiTheme="minorHAnsi" w:hAnsiTheme="minorHAnsi" w:cstheme="minorHAnsi"/>
                        <w:b/>
                        <w:snapToGrid w:val="0"/>
                        <w:color w:val="002060"/>
                        <w:sz w:val="16"/>
                        <w:szCs w:val="16"/>
                      </w:rPr>
                    </w:pPr>
                  </w:p>
                  <w:p w:rsidR="002A2D0D" w:rsidRPr="006B6ADA" w:rsidRDefault="002A2D0D" w:rsidP="000554FD">
                    <w:pPr>
                      <w:jc w:val="center"/>
                      <w:rPr>
                        <w:rFonts w:asciiTheme="minorHAnsi" w:hAnsiTheme="minorHAnsi" w:cstheme="minorHAnsi"/>
                        <w:b/>
                        <w:snapToGrid w:val="0"/>
                        <w:color w:val="auto"/>
                        <w:sz w:val="16"/>
                        <w:szCs w:val="16"/>
                      </w:rPr>
                    </w:pPr>
                    <w:r w:rsidRPr="006B6ADA">
                      <w:rPr>
                        <w:rFonts w:asciiTheme="minorHAnsi" w:hAnsiTheme="minorHAnsi" w:cstheme="minorHAnsi"/>
                        <w:b/>
                        <w:snapToGrid w:val="0"/>
                        <w:color w:val="auto"/>
                        <w:sz w:val="16"/>
                        <w:szCs w:val="16"/>
                      </w:rPr>
                      <w:t xml:space="preserve">501cFCU * </w:t>
                    </w:r>
                    <w:r>
                      <w:rPr>
                        <w:rFonts w:asciiTheme="minorHAnsi" w:hAnsiTheme="minorHAnsi" w:cstheme="minorHAnsi"/>
                        <w:b/>
                        <w:snapToGrid w:val="0"/>
                        <w:color w:val="auto"/>
                        <w:sz w:val="16"/>
                        <w:szCs w:val="16"/>
                      </w:rPr>
                      <w:t>NCTSB</w:t>
                    </w:r>
                    <w:r w:rsidRPr="006B6ADA">
                      <w:rPr>
                        <w:rFonts w:asciiTheme="minorHAnsi" w:hAnsiTheme="minorHAnsi" w:cstheme="minorHAnsi"/>
                        <w:b/>
                        <w:snapToGrid w:val="0"/>
                        <w:color w:val="auto"/>
                        <w:sz w:val="16"/>
                        <w:szCs w:val="16"/>
                      </w:rPr>
                      <w:t xml:space="preserve"> * </w:t>
                    </w:r>
                    <w:r>
                      <w:rPr>
                        <w:rFonts w:asciiTheme="minorHAnsi" w:hAnsiTheme="minorHAnsi" w:cstheme="minorHAnsi"/>
                        <w:b/>
                        <w:snapToGrid w:val="0"/>
                        <w:color w:val="auto"/>
                        <w:sz w:val="16"/>
                        <w:szCs w:val="16"/>
                      </w:rPr>
                      <w:t>ATESE</w:t>
                    </w:r>
                    <w:r w:rsidRPr="006B6ADA">
                      <w:rPr>
                        <w:rFonts w:asciiTheme="minorHAnsi" w:hAnsiTheme="minorHAnsi" w:cstheme="minorHAnsi"/>
                        <w:b/>
                        <w:snapToGrid w:val="0"/>
                        <w:color w:val="auto"/>
                        <w:sz w:val="16"/>
                        <w:szCs w:val="16"/>
                      </w:rPr>
                      <w:t xml:space="preserve"> * 501cSBC * Fellowship Academy * </w:t>
                    </w:r>
                    <w:r>
                      <w:rPr>
                        <w:rFonts w:asciiTheme="minorHAnsi" w:hAnsiTheme="minorHAnsi" w:cstheme="minorHAnsi"/>
                        <w:b/>
                        <w:snapToGrid w:val="0"/>
                        <w:color w:val="auto"/>
                        <w:sz w:val="16"/>
                        <w:szCs w:val="16"/>
                      </w:rPr>
                      <w:t xml:space="preserve">Fiscal Sponsorships </w:t>
                    </w:r>
                    <w:r w:rsidRPr="006B6ADA">
                      <w:rPr>
                        <w:rFonts w:asciiTheme="minorHAnsi" w:hAnsiTheme="minorHAnsi" w:cstheme="minorHAnsi"/>
                        <w:b/>
                        <w:snapToGrid w:val="0"/>
                        <w:color w:val="auto"/>
                        <w:sz w:val="16"/>
                        <w:szCs w:val="16"/>
                      </w:rPr>
                      <w:t xml:space="preserve">* PBC * </w:t>
                    </w:r>
                    <w:r w:rsidR="00DE086A">
                      <w:rPr>
                        <w:rFonts w:asciiTheme="minorHAnsi" w:hAnsiTheme="minorHAnsi" w:cstheme="minorHAnsi"/>
                        <w:b/>
                        <w:snapToGrid w:val="0"/>
                        <w:color w:val="auto"/>
                        <w:sz w:val="16"/>
                        <w:szCs w:val="16"/>
                      </w:rPr>
                      <w:t>I5eeD</w:t>
                    </w:r>
                    <w:r w:rsidRPr="006B6ADA">
                      <w:rPr>
                        <w:rFonts w:asciiTheme="minorHAnsi" w:hAnsiTheme="minorHAnsi" w:cstheme="minorHAnsi"/>
                        <w:b/>
                        <w:snapToGrid w:val="0"/>
                        <w:color w:val="auto"/>
                        <w:sz w:val="16"/>
                        <w:szCs w:val="16"/>
                      </w:rPr>
                      <w:t xml:space="preserve"> </w:t>
                    </w:r>
                    <w:r>
                      <w:rPr>
                        <w:rFonts w:asciiTheme="minorHAnsi" w:hAnsiTheme="minorHAnsi" w:cstheme="minorHAnsi"/>
                        <w:b/>
                        <w:snapToGrid w:val="0"/>
                        <w:color w:val="auto"/>
                        <w:sz w:val="16"/>
                        <w:szCs w:val="16"/>
                      </w:rPr>
                      <w:t>Think Tank</w:t>
                    </w:r>
                    <w:r w:rsidR="00DE086A">
                      <w:rPr>
                        <w:rFonts w:asciiTheme="minorHAnsi" w:hAnsiTheme="minorHAnsi" w:cstheme="minorHAnsi"/>
                        <w:b/>
                        <w:snapToGrid w:val="0"/>
                        <w:color w:val="auto"/>
                        <w:sz w:val="16"/>
                        <w:szCs w:val="16"/>
                      </w:rPr>
                      <w:t xml:space="preserve"> &amp; </w:t>
                    </w:r>
                    <w:r>
                      <w:rPr>
                        <w:rFonts w:asciiTheme="minorHAnsi" w:hAnsiTheme="minorHAnsi" w:cstheme="minorHAnsi"/>
                        <w:b/>
                        <w:snapToGrid w:val="0"/>
                        <w:color w:val="auto"/>
                        <w:sz w:val="16"/>
                        <w:szCs w:val="16"/>
                      </w:rPr>
                      <w:t xml:space="preserve">Research Ctr </w:t>
                    </w:r>
                    <w:r w:rsidRPr="006B6ADA">
                      <w:rPr>
                        <w:rFonts w:asciiTheme="minorHAnsi" w:hAnsiTheme="minorHAnsi" w:cstheme="minorHAnsi"/>
                        <w:b/>
                        <w:snapToGrid w:val="0"/>
                        <w:color w:val="auto"/>
                        <w:sz w:val="16"/>
                        <w:szCs w:val="16"/>
                      </w:rPr>
                      <w:t xml:space="preserve">* </w:t>
                    </w:r>
                    <w:r>
                      <w:rPr>
                        <w:rFonts w:asciiTheme="minorHAnsi" w:hAnsiTheme="minorHAnsi" w:cstheme="minorHAnsi"/>
                        <w:b/>
                        <w:snapToGrid w:val="0"/>
                        <w:color w:val="auto"/>
                        <w:sz w:val="16"/>
                        <w:szCs w:val="16"/>
                      </w:rPr>
                      <w:t>Fair Mrkt Valued Assets * HHF</w:t>
                    </w:r>
                  </w:p>
                  <w:p w:rsidR="002A2D0D" w:rsidRPr="00265EC2" w:rsidRDefault="002A2D0D" w:rsidP="000554FD">
                    <w:pPr>
                      <w:jc w:val="center"/>
                      <w:rPr>
                        <w:rFonts w:asciiTheme="minorHAnsi" w:hAnsiTheme="minorHAnsi" w:cstheme="minorHAnsi"/>
                        <w:b/>
                        <w:snapToGrid w:val="0"/>
                        <w:color w:val="002060"/>
                        <w:sz w:val="16"/>
                        <w:szCs w:val="16"/>
                      </w:rPr>
                    </w:pPr>
                  </w:p>
                  <w:p w:rsidR="002A2D0D" w:rsidRDefault="002A2D0D" w:rsidP="000554FD">
                    <w:pPr>
                      <w:jc w:val="center"/>
                      <w:rPr>
                        <w:rFonts w:asciiTheme="minorHAnsi" w:hAnsiTheme="minorHAnsi" w:cstheme="minorHAnsi"/>
                        <w:b/>
                        <w:snapToGrid w:val="0"/>
                        <w:color w:val="002060"/>
                        <w:sz w:val="16"/>
                        <w:szCs w:val="16"/>
                      </w:rPr>
                    </w:pPr>
                    <w:r w:rsidRPr="00265EC2">
                      <w:rPr>
                        <w:rFonts w:asciiTheme="minorHAnsi" w:hAnsiTheme="minorHAnsi" w:cstheme="minorHAnsi"/>
                        <w:b/>
                        <w:snapToGrid w:val="0"/>
                        <w:color w:val="002060"/>
                        <w:sz w:val="16"/>
                        <w:szCs w:val="16"/>
                      </w:rPr>
                      <w:t xml:space="preserve"> 302 662 0047 </w:t>
                    </w:r>
                    <w:r>
                      <w:rPr>
                        <w:rFonts w:asciiTheme="minorHAnsi" w:hAnsiTheme="minorHAnsi" w:cstheme="minorHAnsi"/>
                        <w:b/>
                        <w:snapToGrid w:val="0"/>
                        <w:color w:val="002060"/>
                        <w:sz w:val="16"/>
                        <w:szCs w:val="16"/>
                      </w:rPr>
                      <w:t>Google</w:t>
                    </w:r>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V</w:t>
                    </w:r>
                    <w:r w:rsidRPr="00265EC2">
                      <w:rPr>
                        <w:rFonts w:asciiTheme="minorHAnsi" w:hAnsiTheme="minorHAnsi" w:cstheme="minorHAnsi"/>
                        <w:b/>
                        <w:snapToGrid w:val="0"/>
                        <w:color w:val="002060"/>
                        <w:sz w:val="16"/>
                        <w:szCs w:val="16"/>
                      </w:rPr>
                      <w:t xml:space="preserve">oice </w:t>
                    </w:r>
                    <w:r>
                      <w:rPr>
                        <w:rFonts w:asciiTheme="minorHAnsi" w:hAnsiTheme="minorHAnsi" w:cstheme="minorHAnsi"/>
                        <w:b/>
                        <w:snapToGrid w:val="0"/>
                        <w:color w:val="002060"/>
                        <w:sz w:val="16"/>
                        <w:szCs w:val="16"/>
                      </w:rPr>
                      <w:t xml:space="preserve">  </w:t>
                    </w:r>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 xml:space="preserve"> </w:t>
                    </w:r>
                    <w:r w:rsidRPr="00265EC2">
                      <w:rPr>
                        <w:rFonts w:asciiTheme="minorHAnsi" w:hAnsiTheme="minorHAnsi" w:cstheme="minorHAnsi"/>
                        <w:b/>
                        <w:snapToGrid w:val="0"/>
                        <w:color w:val="002060"/>
                        <w:sz w:val="16"/>
                        <w:szCs w:val="16"/>
                      </w:rPr>
                      <w:t xml:space="preserve"> </w:t>
                    </w:r>
                    <w:hyperlink r:id="rId2" w:history="1">
                      <w:r>
                        <w:rPr>
                          <w:rStyle w:val="Hyperlink"/>
                          <w:rFonts w:asciiTheme="minorHAnsi" w:hAnsiTheme="minorHAnsi" w:cstheme="minorHAnsi"/>
                          <w:sz w:val="16"/>
                          <w:szCs w:val="16"/>
                        </w:rPr>
                        <w:t>HQ@501cEconomicEmpowermentFndn.org</w:t>
                      </w:r>
                    </w:hyperlink>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 xml:space="preserve">  </w:t>
                    </w:r>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 xml:space="preserve"> </w:t>
                    </w:r>
                    <w:r w:rsidRPr="00265EC2">
                      <w:rPr>
                        <w:rFonts w:asciiTheme="minorHAnsi" w:hAnsiTheme="minorHAnsi" w:cstheme="minorHAnsi"/>
                        <w:b/>
                        <w:snapToGrid w:val="0"/>
                        <w:color w:val="002060"/>
                        <w:sz w:val="16"/>
                        <w:szCs w:val="16"/>
                      </w:rPr>
                      <w:t xml:space="preserve"> </w:t>
                    </w:r>
                    <w:r>
                      <w:rPr>
                        <w:rFonts w:asciiTheme="minorHAnsi" w:hAnsiTheme="minorHAnsi" w:cstheme="minorHAnsi"/>
                        <w:b/>
                        <w:snapToGrid w:val="0"/>
                        <w:color w:val="002060"/>
                        <w:sz w:val="16"/>
                        <w:szCs w:val="16"/>
                      </w:rPr>
                      <w:t>667 803 0036 Secure Fax</w:t>
                    </w:r>
                  </w:p>
                </w:txbxContent>
              </v:textbox>
            </v:shape>
          </w:pict>
        </mc:Fallback>
      </mc:AlternateContent>
    </w:r>
  </w:p>
  <w:p w:rsidR="00F70A84" w:rsidRDefault="00F70A84" w:rsidP="000554FD">
    <w:pPr>
      <w:pStyle w:val="Footer"/>
    </w:pPr>
  </w:p>
  <w:p w:rsidR="00F70A84" w:rsidRPr="002C7EE2" w:rsidRDefault="00F70A84" w:rsidP="000554FD">
    <w:pPr>
      <w:pStyle w:val="Footer"/>
    </w:pPr>
  </w:p>
  <w:p w:rsidR="00F70A84" w:rsidRPr="008A3D15" w:rsidRDefault="00F70A84">
    <w:pPr>
      <w:pStyle w:val="Footer"/>
      <w:rPr>
        <w:rFonts w:ascii="Book Antiqua" w:hAnsi="Book Antiqua"/>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0A84" w:rsidRPr="00484063" w:rsidRDefault="00F70A84" w:rsidP="00484063">
    <w:pPr>
      <w:pStyle w:val="Footer"/>
    </w:pPr>
    <w:r>
      <w:rPr>
        <w:noProof/>
      </w:rPr>
      <mc:AlternateContent>
        <mc:Choice Requires="wps">
          <w:drawing>
            <wp:anchor distT="0" distB="0" distL="114300" distR="114300" simplePos="0" relativeHeight="251665408" behindDoc="0" locked="0" layoutInCell="1" allowOverlap="1" wp14:anchorId="3528EB86" wp14:editId="7DE05083">
              <wp:simplePos x="0" y="0"/>
              <wp:positionH relativeFrom="column">
                <wp:posOffset>41910</wp:posOffset>
              </wp:positionH>
              <wp:positionV relativeFrom="paragraph">
                <wp:posOffset>44450</wp:posOffset>
              </wp:positionV>
              <wp:extent cx="6873240" cy="805815"/>
              <wp:effectExtent l="0" t="0" r="3810" b="0"/>
              <wp:wrapNone/>
              <wp:docPr id="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3240" cy="805815"/>
                      </a:xfrm>
                      <a:prstGeom prst="rect">
                        <a:avLst/>
                      </a:prstGeom>
                      <a:solidFill>
                        <a:schemeClr val="accent3">
                          <a:lumMod val="20000"/>
                          <a:lumOff val="80000"/>
                        </a:schemeClr>
                      </a:solidFill>
                      <a:ln>
                        <a:noFill/>
                      </a:ln>
                      <a:extLst/>
                    </wps:spPr>
                    <wps:txbx>
                      <w:txbxContent>
                        <w:p w:rsidR="00F70A84" w:rsidRPr="00265EC2" w:rsidRDefault="00F70A84" w:rsidP="00AB3F85">
                          <w:pPr>
                            <w:jc w:val="center"/>
                            <w:rPr>
                              <w:rFonts w:asciiTheme="minorHAnsi" w:hAnsiTheme="minorHAnsi" w:cstheme="minorHAnsi"/>
                              <w:b/>
                              <w:snapToGrid w:val="0"/>
                              <w:color w:val="002060"/>
                              <w:sz w:val="16"/>
                              <w:szCs w:val="16"/>
                            </w:rPr>
                          </w:pPr>
                          <w:r>
                            <w:rPr>
                              <w:rFonts w:asciiTheme="minorHAnsi" w:hAnsiTheme="minorHAnsi" w:cstheme="minorHAnsi"/>
                              <w:b/>
                              <w:snapToGrid w:val="0"/>
                              <w:color w:val="002060"/>
                              <w:sz w:val="16"/>
                              <w:szCs w:val="16"/>
                            </w:rPr>
                            <w:t>~~~~~~~~~~~~~~~~~~~~~~~~~~~~~~~~~~~~~~~~~~~~~~~~~~~~~~~~~~~~~~~~~~~~~~~~~~~~~~~~~~~~~~~~~~~~~~~~~~~~~~~~~~~~~~~~~~</w:t>
                          </w:r>
                        </w:p>
                        <w:p w:rsidR="00F70A84" w:rsidRPr="00265EC2" w:rsidRDefault="00F70A84" w:rsidP="00C84FB1">
                          <w:pPr>
                            <w:jc w:val="center"/>
                            <w:rPr>
                              <w:rFonts w:ascii="Comic Sans MS" w:hAnsi="Comic Sans MS" w:cs="Calibri"/>
                              <w:b/>
                              <w:snapToGrid w:val="0"/>
                              <w:color w:val="002060"/>
                              <w:sz w:val="18"/>
                              <w:szCs w:val="18"/>
                            </w:rPr>
                          </w:pPr>
                          <w:r>
                            <w:rPr>
                              <w:rFonts w:ascii="Comic Sans MS" w:hAnsi="Comic Sans MS" w:cs="Calibri"/>
                              <w:b/>
                              <w:snapToGrid w:val="0"/>
                              <w:color w:val="002060"/>
                              <w:sz w:val="18"/>
                              <w:szCs w:val="18"/>
                            </w:rPr>
                            <w:t>Economic Empowerment Foundation for Exempt Startups &amp; Small Businesses (EEF-501c)™</w:t>
                          </w:r>
                        </w:p>
                        <w:p w:rsidR="00F70A84" w:rsidRPr="00594BD4" w:rsidRDefault="00F70A84" w:rsidP="00AB3F85">
                          <w:pPr>
                            <w:jc w:val="center"/>
                            <w:rPr>
                              <w:rFonts w:ascii="Comic Sans MS" w:hAnsi="Comic Sans MS" w:cs="Calibri"/>
                              <w:b/>
                              <w:snapToGrid w:val="0"/>
                              <w:color w:val="632423" w:themeColor="accent2" w:themeShade="80"/>
                              <w:sz w:val="18"/>
                              <w:szCs w:val="18"/>
                            </w:rPr>
                          </w:pPr>
                          <w:r w:rsidRPr="00594BD4">
                            <w:rPr>
                              <w:rFonts w:ascii="Comic Sans MS" w:hAnsi="Comic Sans MS" w:cs="Calibri"/>
                              <w:b/>
                              <w:snapToGrid w:val="0"/>
                              <w:color w:val="632423" w:themeColor="accent2" w:themeShade="80"/>
                              <w:sz w:val="18"/>
                              <w:szCs w:val="18"/>
                            </w:rPr>
                            <w:t>501c Business Incubator Council, LLC (501c BizInc Cncl)™</w:t>
                          </w:r>
                        </w:p>
                        <w:p w:rsidR="00F70A84" w:rsidRPr="00C84FB1" w:rsidRDefault="00F70A84" w:rsidP="00AB3F85">
                          <w:pPr>
                            <w:jc w:val="center"/>
                            <w:rPr>
                              <w:rFonts w:asciiTheme="minorHAnsi" w:hAnsiTheme="minorHAnsi" w:cstheme="minorHAnsi"/>
                              <w:b/>
                              <w:snapToGrid w:val="0"/>
                              <w:color w:val="00B050"/>
                              <w:sz w:val="16"/>
                              <w:szCs w:val="16"/>
                            </w:rPr>
                          </w:pPr>
                          <w:r w:rsidRPr="00C84FB1">
                            <w:rPr>
                              <w:rFonts w:asciiTheme="minorHAnsi" w:hAnsiTheme="minorHAnsi" w:cstheme="minorHAnsi"/>
                              <w:b/>
                              <w:snapToGrid w:val="0"/>
                              <w:color w:val="00B050"/>
                              <w:sz w:val="16"/>
                              <w:szCs w:val="16"/>
                            </w:rPr>
                            <w:t xml:space="preserve">~~~~~~~~~~~~~~~~~~~~~~~~~~~~~~~~~~~~~~~~~~~~~~ </w:t>
                          </w:r>
                        </w:p>
                        <w:p w:rsidR="00F70A84" w:rsidRPr="00B52C4B" w:rsidRDefault="00F70A84" w:rsidP="00736ACD">
                          <w:pPr>
                            <w:jc w:val="center"/>
                            <w:rPr>
                              <w:rFonts w:ascii="Comic Sans MS" w:hAnsi="Comic Sans MS" w:cstheme="minorHAnsi"/>
                              <w:b/>
                              <w:snapToGrid w:val="0"/>
                              <w:color w:val="002060"/>
                              <w:sz w:val="16"/>
                              <w:szCs w:val="16"/>
                            </w:rPr>
                          </w:pPr>
                          <w:r w:rsidRPr="00C84FB1">
                            <w:rPr>
                              <w:rFonts w:ascii="Comic Sans MS" w:hAnsi="Comic Sans MS" w:cstheme="minorHAnsi"/>
                              <w:b/>
                              <w:snapToGrid w:val="0"/>
                              <w:color w:val="000000" w:themeColor="text1"/>
                              <w:sz w:val="16"/>
                              <w:szCs w:val="16"/>
                            </w:rPr>
                            <w:t xml:space="preserve">EEF-501c Tax ID 45-5222602 |  PO Box 609, Bowie MD 20815  </w:t>
                          </w:r>
                          <w:r w:rsidRPr="00B52C4B">
                            <w:rPr>
                              <w:rFonts w:ascii="Comic Sans MS" w:hAnsi="Comic Sans MS" w:cstheme="minorHAnsi"/>
                              <w:b/>
                              <w:snapToGrid w:val="0"/>
                              <w:color w:val="002060"/>
                              <w:sz w:val="16"/>
                              <w:szCs w:val="16"/>
                            </w:rPr>
                            <w:t xml:space="preserve">|  </w:t>
                          </w:r>
                          <w:r w:rsidRPr="00C84FB1">
                            <w:rPr>
                              <w:rFonts w:ascii="Comic Sans MS" w:hAnsi="Comic Sans MS" w:cstheme="minorHAnsi"/>
                              <w:b/>
                              <w:snapToGrid w:val="0"/>
                              <w:color w:val="000000" w:themeColor="text1"/>
                              <w:sz w:val="16"/>
                              <w:szCs w:val="16"/>
                            </w:rPr>
                            <w:t>501c-BizInc</w:t>
                          </w:r>
                          <w:r>
                            <w:rPr>
                              <w:rFonts w:ascii="Comic Sans MS" w:hAnsi="Comic Sans MS" w:cstheme="minorHAnsi"/>
                              <w:b/>
                              <w:snapToGrid w:val="0"/>
                              <w:color w:val="000000" w:themeColor="text1"/>
                              <w:sz w:val="16"/>
                              <w:szCs w:val="16"/>
                            </w:rPr>
                            <w:t>Cncl</w:t>
                          </w:r>
                          <w:r w:rsidRPr="00C84FB1">
                            <w:rPr>
                              <w:rFonts w:ascii="Comic Sans MS" w:hAnsi="Comic Sans MS" w:cstheme="minorHAnsi"/>
                              <w:b/>
                              <w:snapToGrid w:val="0"/>
                              <w:color w:val="000000" w:themeColor="text1"/>
                              <w:sz w:val="16"/>
                              <w:szCs w:val="16"/>
                            </w:rPr>
                            <w:t xml:space="preserve"> Tax ID 99-3004881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3.3pt;margin-top:3.5pt;width:541.2pt;height:63.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" fillcolor="#eaf1dd [662]" stroked="f">
              <v:textbox>
                <w:txbxContent>
                  <w:p w:rsidR="002A2D0D" w:rsidRPr="00265EC2" w:rsidRDefault="002A2D0D" w:rsidP="00AB3F85">
                    <w:pPr>
                      <w:jc w:val="center"/>
                      <w:rPr>
                        <w:rFonts w:asciiTheme="minorHAnsi" w:hAnsiTheme="minorHAnsi" w:cstheme="minorHAnsi"/>
                        <w:b/>
                        <w:snapToGrid w:val="0"/>
                        <w:color w:val="002060"/>
                        <w:sz w:val="16"/>
                        <w:szCs w:val="16"/>
                      </w:rPr>
                    </w:pPr>
                    <w:r>
                      <w:rPr>
                        <w:rFonts w:asciiTheme="minorHAnsi" w:hAnsiTheme="minorHAnsi" w:cstheme="minorHAnsi"/>
                        <w:b/>
                        <w:snapToGrid w:val="0"/>
                        <w:color w:val="002060"/>
                        <w:sz w:val="16"/>
                        <w:szCs w:val="16"/>
                      </w:rPr>
                      <w:t>~~~~~~~~~~~~~~~~~~~~~~~~~~~~~~~~~~~~~~~~~~~~~~~~~~~~~~~~~~~~~~~~~~~~~~~~~~~~~~~~~~~~~~~~~~~~~~~~~~~~~~~~~~~~~~~~~~</w:t>
                    </w:r>
                  </w:p>
                  <w:p w:rsidR="002A2D0D" w:rsidRPr="00265EC2" w:rsidRDefault="002A2D0D" w:rsidP="00C84FB1">
                    <w:pPr>
                      <w:jc w:val="center"/>
                      <w:rPr>
                        <w:rFonts w:ascii="Comic Sans MS" w:hAnsi="Comic Sans MS" w:cs="Calibri"/>
                        <w:b/>
                        <w:snapToGrid w:val="0"/>
                        <w:color w:val="002060"/>
                        <w:sz w:val="18"/>
                        <w:szCs w:val="18"/>
                      </w:rPr>
                    </w:pPr>
                    <w:r>
                      <w:rPr>
                        <w:rFonts w:ascii="Comic Sans MS" w:hAnsi="Comic Sans MS" w:cs="Calibri"/>
                        <w:b/>
                        <w:snapToGrid w:val="0"/>
                        <w:color w:val="002060"/>
                        <w:sz w:val="18"/>
                        <w:szCs w:val="18"/>
                      </w:rPr>
                      <w:t>Economic Empowerment Foundation for Exempt Startups &amp; Small Businesses (EEF-501c)™</w:t>
                    </w:r>
                  </w:p>
                  <w:p w:rsidR="002A2D0D" w:rsidRPr="00594BD4" w:rsidRDefault="002A2D0D" w:rsidP="00AB3F85">
                    <w:pPr>
                      <w:jc w:val="center"/>
                      <w:rPr>
                        <w:rFonts w:ascii="Comic Sans MS" w:hAnsi="Comic Sans MS" w:cs="Calibri"/>
                        <w:b/>
                        <w:snapToGrid w:val="0"/>
                        <w:color w:val="632423" w:themeColor="accent2" w:themeShade="80"/>
                        <w:sz w:val="18"/>
                        <w:szCs w:val="18"/>
                      </w:rPr>
                    </w:pPr>
                    <w:r w:rsidRPr="00594BD4">
                      <w:rPr>
                        <w:rFonts w:ascii="Comic Sans MS" w:hAnsi="Comic Sans MS" w:cs="Calibri"/>
                        <w:b/>
                        <w:snapToGrid w:val="0"/>
                        <w:color w:val="632423" w:themeColor="accent2" w:themeShade="80"/>
                        <w:sz w:val="18"/>
                        <w:szCs w:val="18"/>
                      </w:rPr>
                      <w:t>501c Business Incubator Council, LLC (501c BizInc Cncl)™</w:t>
                    </w:r>
                  </w:p>
                  <w:p w:rsidR="002A2D0D" w:rsidRPr="00C84FB1" w:rsidRDefault="002A2D0D" w:rsidP="00AB3F85">
                    <w:pPr>
                      <w:jc w:val="center"/>
                      <w:rPr>
                        <w:rFonts w:asciiTheme="minorHAnsi" w:hAnsiTheme="minorHAnsi" w:cstheme="minorHAnsi"/>
                        <w:b/>
                        <w:snapToGrid w:val="0"/>
                        <w:color w:val="00B050"/>
                        <w:sz w:val="16"/>
                        <w:szCs w:val="16"/>
                      </w:rPr>
                    </w:pPr>
                    <w:r w:rsidRPr="00C84FB1">
                      <w:rPr>
                        <w:rFonts w:asciiTheme="minorHAnsi" w:hAnsiTheme="minorHAnsi" w:cstheme="minorHAnsi"/>
                        <w:b/>
                        <w:snapToGrid w:val="0"/>
                        <w:color w:val="00B050"/>
                        <w:sz w:val="16"/>
                        <w:szCs w:val="16"/>
                      </w:rPr>
                      <w:t xml:space="preserve">~~~~~~~~~~~~~~~~~~~~~~~~~~~~~~~~~~~~~~~~~~~~~~ </w:t>
                    </w:r>
                  </w:p>
                  <w:p w:rsidR="002A2D0D" w:rsidRPr="00B52C4B" w:rsidRDefault="002A2D0D" w:rsidP="00736ACD">
                    <w:pPr>
                      <w:jc w:val="center"/>
                      <w:rPr>
                        <w:rFonts w:ascii="Comic Sans MS" w:hAnsi="Comic Sans MS" w:cstheme="minorHAnsi"/>
                        <w:b/>
                        <w:snapToGrid w:val="0"/>
                        <w:color w:val="002060"/>
                        <w:sz w:val="16"/>
                        <w:szCs w:val="16"/>
                      </w:rPr>
                    </w:pPr>
                    <w:r w:rsidRPr="00C84FB1">
                      <w:rPr>
                        <w:rFonts w:ascii="Comic Sans MS" w:hAnsi="Comic Sans MS" w:cstheme="minorHAnsi"/>
                        <w:b/>
                        <w:snapToGrid w:val="0"/>
                        <w:color w:val="000000" w:themeColor="text1"/>
                        <w:sz w:val="16"/>
                        <w:szCs w:val="16"/>
                      </w:rPr>
                      <w:t xml:space="preserve">EEF-501c Tax ID 45-5222602 |  PO Box 609, Bowie MD 20815  </w:t>
                    </w:r>
                    <w:r w:rsidRPr="00B52C4B">
                      <w:rPr>
                        <w:rFonts w:ascii="Comic Sans MS" w:hAnsi="Comic Sans MS" w:cstheme="minorHAnsi"/>
                        <w:b/>
                        <w:snapToGrid w:val="0"/>
                        <w:color w:val="002060"/>
                        <w:sz w:val="16"/>
                        <w:szCs w:val="16"/>
                      </w:rPr>
                      <w:t xml:space="preserve">|  </w:t>
                    </w:r>
                    <w:r w:rsidRPr="00C84FB1">
                      <w:rPr>
                        <w:rFonts w:ascii="Comic Sans MS" w:hAnsi="Comic Sans MS" w:cstheme="minorHAnsi"/>
                        <w:b/>
                        <w:snapToGrid w:val="0"/>
                        <w:color w:val="000000" w:themeColor="text1"/>
                        <w:sz w:val="16"/>
                        <w:szCs w:val="16"/>
                      </w:rPr>
                      <w:t>501c-BizInc</w:t>
                    </w:r>
                    <w:r w:rsidR="00DE086A">
                      <w:rPr>
                        <w:rFonts w:ascii="Comic Sans MS" w:hAnsi="Comic Sans MS" w:cstheme="minorHAnsi"/>
                        <w:b/>
                        <w:snapToGrid w:val="0"/>
                        <w:color w:val="000000" w:themeColor="text1"/>
                        <w:sz w:val="16"/>
                        <w:szCs w:val="16"/>
                      </w:rPr>
                      <w:t>Cncl</w:t>
                    </w:r>
                    <w:r w:rsidRPr="00C84FB1">
                      <w:rPr>
                        <w:rFonts w:ascii="Comic Sans MS" w:hAnsi="Comic Sans MS" w:cstheme="minorHAnsi"/>
                        <w:b/>
                        <w:snapToGrid w:val="0"/>
                        <w:color w:val="000000" w:themeColor="text1"/>
                        <w:sz w:val="16"/>
                        <w:szCs w:val="16"/>
                      </w:rPr>
                      <w:t xml:space="preserve"> Tax ID 99-3004881</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07A5" w:rsidRDefault="00D307A5">
      <w:r>
        <w:separator/>
      </w:r>
    </w:p>
  </w:footnote>
  <w:footnote w:type="continuationSeparator" w:id="0">
    <w:p w:rsidR="00D307A5" w:rsidRDefault="00D307A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0A84" w:rsidRDefault="00F70A84" w:rsidP="007D516A">
    <w:pPr>
      <w:pStyle w:val="Header"/>
      <w:tabs>
        <w:tab w:val="clear" w:pos="4320"/>
        <w:tab w:val="clear" w:pos="8640"/>
        <w:tab w:val="center" w:pos="5040"/>
        <w:tab w:val="right" w:pos="10800"/>
      </w:tabs>
      <w:rPr>
        <w:rFonts w:ascii="Constantia" w:hAnsi="Constantia" w:cstheme="minorHAnsi"/>
        <w:sz w:val="18"/>
        <w:szCs w:val="18"/>
      </w:rPr>
    </w:pPr>
    <w:r>
      <w:rPr>
        <w:rFonts w:ascii="Constantia" w:hAnsi="Constantia" w:cstheme="minorHAnsi"/>
        <w:noProof/>
        <w:sz w:val="18"/>
        <w:szCs w:val="18"/>
      </w:rPr>
      <w:drawing>
        <wp:inline distT="0" distB="0" distL="0" distR="0" wp14:anchorId="33B79874" wp14:editId="25606140">
          <wp:extent cx="854665" cy="660423"/>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01c  BizInc Lo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54665" cy="660423"/>
                  </a:xfrm>
                  <a:prstGeom prst="rect">
                    <a:avLst/>
                  </a:prstGeom>
                </pic:spPr>
              </pic:pic>
            </a:graphicData>
          </a:graphic>
        </wp:inline>
      </w:drawing>
    </w:r>
    <w:r>
      <w:rPr>
        <w:rFonts w:ascii="Constantia" w:hAnsi="Constantia" w:cstheme="minorHAnsi"/>
        <w:sz w:val="18"/>
        <w:szCs w:val="18"/>
      </w:rPr>
      <w:tab/>
      <w:t xml:space="preserve">                  </w:t>
    </w:r>
    <w:r w:rsidRPr="007D516A">
      <w:rPr>
        <w:rFonts w:ascii="Constantia" w:hAnsi="Constantia" w:cstheme="minorHAnsi"/>
        <w:b/>
        <w:color w:val="632423" w:themeColor="accent2" w:themeShade="80"/>
        <w:sz w:val="18"/>
        <w:szCs w:val="18"/>
      </w:rPr>
      <w:t>~~~~~~~~~~~~~~~~~</w:t>
    </w:r>
    <w:r>
      <w:rPr>
        <w:rFonts w:ascii="Constantia" w:hAnsi="Constantia" w:cstheme="minorHAnsi"/>
        <w:b/>
        <w:color w:val="632423" w:themeColor="accent2" w:themeShade="80"/>
        <w:sz w:val="18"/>
        <w:szCs w:val="18"/>
      </w:rPr>
      <w:t>~~~~~~~~~~~~~~~~~~~~~~</w:t>
    </w:r>
    <w:r w:rsidRPr="007D516A">
      <w:rPr>
        <w:rFonts w:ascii="Constantia" w:hAnsi="Constantia" w:cstheme="minorHAnsi"/>
        <w:b/>
        <w:color w:val="632423" w:themeColor="accent2" w:themeShade="80"/>
        <w:sz w:val="18"/>
        <w:szCs w:val="18"/>
      </w:rPr>
      <w:t>~~~~~~~~~~~~~~~~~</w:t>
    </w:r>
    <w:r>
      <w:rPr>
        <w:rFonts w:ascii="Constantia" w:hAnsi="Constantia" w:cstheme="minorHAnsi"/>
        <w:sz w:val="18"/>
        <w:szCs w:val="18"/>
      </w:rPr>
      <w:tab/>
    </w:r>
    <w:r>
      <w:rPr>
        <w:rFonts w:ascii="Comic Sans MS" w:hAnsi="Comic Sans MS" w:cstheme="minorHAnsi"/>
        <w:noProof/>
        <w:sz w:val="20"/>
        <w:szCs w:val="20"/>
      </w:rPr>
      <w:drawing>
        <wp:inline distT="0" distB="0" distL="0" distR="0" wp14:anchorId="7D7F962F" wp14:editId="22B18349">
          <wp:extent cx="1043144" cy="652484"/>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LLF HQ\Desktop\2024 Logos\Empoer Fndn Logo2.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043144" cy="652484"/>
                  </a:xfrm>
                  <a:prstGeom prst="rect">
                    <a:avLst/>
                  </a:prstGeom>
                  <a:noFill/>
                  <a:ln>
                    <a:noFill/>
                  </a:ln>
                </pic:spPr>
              </pic:pic>
            </a:graphicData>
          </a:graphic>
        </wp:inline>
      </w:drawing>
    </w:r>
    <w:r>
      <w:rPr>
        <w:rFonts w:ascii="Constantia" w:hAnsi="Constantia" w:cstheme="minorHAnsi"/>
        <w:sz w:val="18"/>
        <w:szCs w:val="18"/>
      </w:rPr>
      <w:tab/>
    </w:r>
  </w:p>
  <w:p w:rsidR="00F70A84" w:rsidRDefault="00F70A84" w:rsidP="007D516A">
    <w:pPr>
      <w:pStyle w:val="Header"/>
      <w:tabs>
        <w:tab w:val="clear" w:pos="4320"/>
        <w:tab w:val="clear" w:pos="8640"/>
        <w:tab w:val="center" w:pos="5040"/>
        <w:tab w:val="right" w:pos="10800"/>
      </w:tabs>
      <w:rPr>
        <w:rFonts w:ascii="Constantia" w:hAnsi="Constantia" w:cstheme="minorHAnsi"/>
        <w:sz w:val="18"/>
        <w:szCs w:val="18"/>
      </w:rPr>
    </w:pPr>
    <w:r>
      <w:rPr>
        <w:rFonts w:ascii="Constantia" w:hAnsi="Constantia" w:cstheme="minorHAnsi"/>
        <w:sz w:val="18"/>
        <w:szCs w:val="18"/>
      </w:rPr>
      <w:t>Fiscal Sponsorship Application</w:t>
    </w:r>
  </w:p>
  <w:p w:rsidR="00F70A84" w:rsidRDefault="00F70A84" w:rsidP="007D516A">
    <w:pPr>
      <w:pStyle w:val="Header"/>
      <w:tabs>
        <w:tab w:val="clear" w:pos="4320"/>
        <w:tab w:val="clear" w:pos="8640"/>
        <w:tab w:val="center" w:pos="5040"/>
        <w:tab w:val="right" w:pos="10800"/>
      </w:tabs>
      <w:rPr>
        <w:rFonts w:ascii="Constantia" w:hAnsi="Constantia" w:cstheme="minorHAnsi"/>
        <w:sz w:val="18"/>
        <w:szCs w:val="18"/>
      </w:rPr>
    </w:pPr>
    <w:r>
      <w:rPr>
        <w:rFonts w:ascii="Constantia" w:hAnsi="Constantia" w:cstheme="minorHAnsi"/>
        <w:sz w:val="18"/>
        <w:szCs w:val="18"/>
      </w:rPr>
      <w:t>…Grant/Donation Processing  Continued…</w:t>
    </w:r>
  </w:p>
  <w:p w:rsidR="00F70A84" w:rsidRDefault="00F70A84" w:rsidP="007D516A">
    <w:pPr>
      <w:pStyle w:val="Header"/>
      <w:tabs>
        <w:tab w:val="clear" w:pos="4320"/>
        <w:tab w:val="clear" w:pos="8640"/>
        <w:tab w:val="center" w:pos="5040"/>
        <w:tab w:val="right" w:pos="10800"/>
      </w:tabs>
      <w:rPr>
        <w:rFonts w:ascii="Constantia" w:hAnsi="Constantia" w:cstheme="minorHAnsi"/>
        <w:sz w:val="18"/>
        <w:szCs w:val="18"/>
      </w:rPr>
    </w:pPr>
  </w:p>
  <w:p w:rsidR="00F70A84" w:rsidRDefault="00F70A84" w:rsidP="007D516A">
    <w:pPr>
      <w:pStyle w:val="Header"/>
      <w:tabs>
        <w:tab w:val="clear" w:pos="4320"/>
        <w:tab w:val="clear" w:pos="8640"/>
        <w:tab w:val="center" w:pos="5040"/>
        <w:tab w:val="right" w:pos="10800"/>
      </w:tabs>
      <w:rPr>
        <w:rFonts w:ascii="Constantia" w:hAnsi="Constantia" w:cstheme="minorHAnsi"/>
        <w:sz w:val="18"/>
        <w:szCs w:val="18"/>
      </w:rPr>
    </w:pPr>
    <w:r>
      <w:rPr>
        <w:rFonts w:ascii="Constantia" w:hAnsi="Constantia" w:cstheme="minorHAnsi"/>
        <w:noProof/>
        <w:sz w:val="18"/>
        <w:szCs w:val="18"/>
      </w:rPr>
      <w:drawing>
        <wp:inline distT="0" distB="0" distL="0" distR="0" wp14:anchorId="0F0644E4" wp14:editId="7E8D893C">
          <wp:extent cx="6915150" cy="53435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oer Fndn Logo2.png"/>
                  <pic:cNvPicPr/>
                </pic:nvPicPr>
                <pic:blipFill>
                  <a:blip r:embed="rId3">
                    <a:extLst>
                      <a:ext uri="{28A0092B-C50C-407E-A947-70E740481C1C}">
                        <a14:useLocalDpi xmlns:a14="http://schemas.microsoft.com/office/drawing/2010/main" val="0"/>
                      </a:ext>
                    </a:extLst>
                  </a:blip>
                  <a:stretch>
                    <a:fillRect/>
                  </a:stretch>
                </pic:blipFill>
                <pic:spPr>
                  <a:xfrm>
                    <a:off x="0" y="0"/>
                    <a:ext cx="6915150" cy="5343525"/>
                  </a:xfrm>
                  <a:prstGeom prst="rect">
                    <a:avLst/>
                  </a:prstGeom>
                </pic:spPr>
              </pic:pic>
            </a:graphicData>
          </a:graphic>
        </wp:inline>
      </w:drawing>
    </w:r>
    <w:r>
      <w:rPr>
        <w:rFonts w:ascii="Constantia" w:hAnsi="Constantia" w:cstheme="minorHAnsi"/>
        <w:noProof/>
        <w:sz w:val="18"/>
        <w:szCs w:val="18"/>
      </w:rPr>
      <w:drawing>
        <wp:inline distT="0" distB="0" distL="0" distR="0" wp14:anchorId="16D6BBA9" wp14:editId="46E9F56C">
          <wp:extent cx="6915150" cy="53435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oer Fndn Logo2.png"/>
                  <pic:cNvPicPr/>
                </pic:nvPicPr>
                <pic:blipFill>
                  <a:blip r:embed="rId3">
                    <a:extLst>
                      <a:ext uri="{28A0092B-C50C-407E-A947-70E740481C1C}">
                        <a14:useLocalDpi xmlns:a14="http://schemas.microsoft.com/office/drawing/2010/main" val="0"/>
                      </a:ext>
                    </a:extLst>
                  </a:blip>
                  <a:stretch>
                    <a:fillRect/>
                  </a:stretch>
                </pic:blipFill>
                <pic:spPr>
                  <a:xfrm>
                    <a:off x="0" y="0"/>
                    <a:ext cx="6915150" cy="5343525"/>
                  </a:xfrm>
                  <a:prstGeom prst="rect">
                    <a:avLst/>
                  </a:prstGeom>
                </pic:spPr>
              </pic:pic>
            </a:graphicData>
          </a:graphic>
        </wp:inline>
      </w:drawing>
    </w:r>
  </w:p>
  <w:p w:rsidR="00F70A84" w:rsidRDefault="00F70A84" w:rsidP="00FE1BB6">
    <w:pPr>
      <w:pStyle w:val="Header"/>
      <w:tabs>
        <w:tab w:val="clear" w:pos="8640"/>
        <w:tab w:val="right" w:pos="10800"/>
      </w:tabs>
      <w:rPr>
        <w:rFonts w:ascii="Constantia" w:hAnsi="Constantia" w:cstheme="minorHAnsi"/>
        <w:sz w:val="18"/>
        <w:szCs w:val="18"/>
      </w:rPr>
    </w:pPr>
  </w:p>
  <w:p w:rsidR="00F70A84" w:rsidRDefault="00F70A84" w:rsidP="00FE1BB6">
    <w:pPr>
      <w:pStyle w:val="Header"/>
      <w:tabs>
        <w:tab w:val="clear" w:pos="8640"/>
        <w:tab w:val="right" w:pos="10800"/>
      </w:tabs>
      <w:rPr>
        <w:rFonts w:ascii="Constantia" w:hAnsi="Constantia" w:cstheme="minorHAnsi"/>
        <w:sz w:val="18"/>
        <w:szCs w:val="18"/>
      </w:rPr>
    </w:pPr>
  </w:p>
  <w:p w:rsidR="00F70A84" w:rsidRPr="00B979E7" w:rsidRDefault="00F70A84" w:rsidP="00FE1BB6">
    <w:pPr>
      <w:pStyle w:val="Header"/>
      <w:tabs>
        <w:tab w:val="clear" w:pos="8640"/>
        <w:tab w:val="right" w:pos="10800"/>
      </w:tabs>
      <w:rPr>
        <w:rFonts w:ascii="Constantia" w:hAnsi="Constantia" w:cstheme="minorHAnsi"/>
        <w:sz w:val="18"/>
        <w:szCs w:val="18"/>
      </w:rPr>
    </w:pPr>
    <w:r>
      <w:rPr>
        <w:rFonts w:ascii="Constantia" w:hAnsi="Constantia" w:cstheme="minorHAnsi"/>
        <w:noProof/>
        <w:sz w:val="18"/>
        <w:szCs w:val="18"/>
      </w:rPr>
      <w:drawing>
        <wp:inline distT="0" distB="0" distL="0" distR="0" wp14:anchorId="1878FE76" wp14:editId="74C6C09E">
          <wp:extent cx="6915150" cy="53435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oer Fndn Logo2.png"/>
                  <pic:cNvPicPr/>
                </pic:nvPicPr>
                <pic:blipFill>
                  <a:blip r:embed="rId3">
                    <a:extLst>
                      <a:ext uri="{28A0092B-C50C-407E-A947-70E740481C1C}">
                        <a14:useLocalDpi xmlns:a14="http://schemas.microsoft.com/office/drawing/2010/main" val="0"/>
                      </a:ext>
                    </a:extLst>
                  </a:blip>
                  <a:stretch>
                    <a:fillRect/>
                  </a:stretch>
                </pic:blipFill>
                <pic:spPr>
                  <a:xfrm>
                    <a:off x="0" y="0"/>
                    <a:ext cx="6915150" cy="5343525"/>
                  </a:xfrm>
                  <a:prstGeom prst="rect">
                    <a:avLst/>
                  </a:prstGeom>
                </pic:spPr>
              </pic:pic>
            </a:graphicData>
          </a:graphic>
        </wp:inline>
      </w:drawing>
    </w:r>
    <w:r>
      <w:rPr>
        <w:rFonts w:ascii="Constantia" w:hAnsi="Constantia" w:cstheme="minorHAnsi"/>
        <w:sz w:val="18"/>
        <w:szCs w:val="18"/>
      </w:rPr>
      <w:tab/>
    </w:r>
    <w:r>
      <w:rPr>
        <w:rFonts w:ascii="Constantia" w:hAnsi="Constantia" w:cstheme="minorHAnsi"/>
        <w:noProof/>
        <w:sz w:val="18"/>
        <w:szCs w:val="18"/>
      </w:rPr>
      <w:drawing>
        <wp:inline distT="0" distB="0" distL="0" distR="0" wp14:anchorId="07D85FBE" wp14:editId="12DDB6B2">
          <wp:extent cx="6915150" cy="53435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oer Fndn Logo2.png"/>
                  <pic:cNvPicPr/>
                </pic:nvPicPr>
                <pic:blipFill>
                  <a:blip r:embed="rId3">
                    <a:extLst>
                      <a:ext uri="{28A0092B-C50C-407E-A947-70E740481C1C}">
                        <a14:useLocalDpi xmlns:a14="http://schemas.microsoft.com/office/drawing/2010/main" val="0"/>
                      </a:ext>
                    </a:extLst>
                  </a:blip>
                  <a:stretch>
                    <a:fillRect/>
                  </a:stretch>
                </pic:blipFill>
                <pic:spPr>
                  <a:xfrm>
                    <a:off x="0" y="0"/>
                    <a:ext cx="6915150" cy="5343525"/>
                  </a:xfrm>
                  <a:prstGeom prst="rect">
                    <a:avLst/>
                  </a:prstGeom>
                </pic:spPr>
              </pic:pic>
            </a:graphicData>
          </a:graphic>
        </wp:inline>
      </w:drawing>
    </w:r>
    <w:r>
      <w:rPr>
        <w:rFonts w:ascii="Constantia" w:hAnsi="Constantia" w:cstheme="minorHAnsi"/>
        <w:sz w:val="18"/>
        <w:szCs w:val="18"/>
      </w:rPr>
      <w:tab/>
    </w:r>
    <w:r>
      <w:rPr>
        <w:rFonts w:ascii="Constantia" w:hAnsi="Constantia" w:cstheme="minorHAnsi"/>
        <w:noProof/>
        <w:sz w:val="18"/>
        <w:szCs w:val="18"/>
      </w:rPr>
      <w:drawing>
        <wp:inline distT="0" distB="0" distL="0" distR="0" wp14:anchorId="5EB686C1" wp14:editId="1B5C8DE1">
          <wp:extent cx="6915150" cy="53435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poer Fndn Logo2.png"/>
                  <pic:cNvPicPr/>
                </pic:nvPicPr>
                <pic:blipFill>
                  <a:blip r:embed="rId3">
                    <a:extLst>
                      <a:ext uri="{28A0092B-C50C-407E-A947-70E740481C1C}">
                        <a14:useLocalDpi xmlns:a14="http://schemas.microsoft.com/office/drawing/2010/main" val="0"/>
                      </a:ext>
                    </a:extLst>
                  </a:blip>
                  <a:stretch>
                    <a:fillRect/>
                  </a:stretch>
                </pic:blipFill>
                <pic:spPr>
                  <a:xfrm>
                    <a:off x="0" y="0"/>
                    <a:ext cx="6915150" cy="5343525"/>
                  </a:xfrm>
                  <a:prstGeom prst="rect">
                    <a:avLst/>
                  </a:prstGeom>
                </pic:spPr>
              </pic:pic>
            </a:graphicData>
          </a:graphic>
        </wp:inline>
      </w:drawing>
    </w:r>
  </w:p>
  <w:p w:rsidR="00F70A84" w:rsidRDefault="00F70A84">
    <w:pPr>
      <w:pStyle w:val="Header"/>
      <w:tabs>
        <w:tab w:val="clear" w:pos="8640"/>
        <w:tab w:val="right" w:pos="9984"/>
      </w:tabs>
      <w:rPr>
        <w:rFonts w:ascii="Constantia" w:hAnsi="Constantia" w:cstheme="minorHAnsi"/>
        <w:sz w:val="18"/>
        <w:szCs w:val="18"/>
      </w:rPr>
    </w:pPr>
    <w:r w:rsidRPr="00B979E7">
      <w:rPr>
        <w:rFonts w:ascii="Constantia" w:hAnsi="Constantia" w:cstheme="minorHAnsi"/>
        <w:sz w:val="18"/>
        <w:szCs w:val="18"/>
      </w:rPr>
      <w:t>….continued</w:t>
    </w:r>
    <w:r>
      <w:rPr>
        <w:rFonts w:ascii="Constantia" w:hAnsi="Constantia" w:cstheme="minorHAnsi"/>
        <w:sz w:val="18"/>
        <w:szCs w:val="18"/>
      </w:rPr>
      <w:t>………………………………………………………………………………………………………………………………………………………………………………………………………….</w:t>
    </w:r>
  </w:p>
  <w:p w:rsidR="00F70A84" w:rsidRDefault="00F70A84" w:rsidP="00B979E7">
    <w:pPr>
      <w:pStyle w:val="Header"/>
      <w:tabs>
        <w:tab w:val="clear" w:pos="8640"/>
        <w:tab w:val="right" w:pos="9984"/>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0A84" w:rsidRDefault="00F70A84" w:rsidP="00501F38">
    <w:pPr>
      <w:pStyle w:val="Header"/>
      <w:jc w:val="right"/>
      <w:rPr>
        <w:sz w:val="18"/>
        <w:szCs w:val="18"/>
      </w:rPr>
    </w:pPr>
    <w:r>
      <w:rPr>
        <w:noProof/>
        <w:sz w:val="18"/>
        <w:szCs w:val="18"/>
      </w:rPr>
      <w:drawing>
        <wp:inline distT="0" distB="0" distL="0" distR="0" wp14:anchorId="10D28587" wp14:editId="77593A92">
          <wp:extent cx="876300" cy="533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300" cy="533400"/>
                  </a:xfrm>
                  <a:prstGeom prst="rect">
                    <a:avLst/>
                  </a:prstGeom>
                  <a:noFill/>
                  <a:ln>
                    <a:noFill/>
                  </a:ln>
                </pic:spPr>
              </pic:pic>
            </a:graphicData>
          </a:graphic>
        </wp:inline>
      </w:drawing>
    </w:r>
  </w:p>
  <w:p w:rsidR="00F70A84" w:rsidRDefault="00F70A84" w:rsidP="00501F38">
    <w:pPr>
      <w:jc w:val="center"/>
      <w:rPr>
        <w:rFonts w:ascii="Comic Sans MS" w:hAnsi="Comic Sans MS" w:cstheme="minorHAnsi"/>
        <w:b/>
        <w:color w:val="C00000"/>
        <w:spacing w:val="-2"/>
        <w:sz w:val="32"/>
        <w:szCs w:val="32"/>
      </w:rPr>
    </w:pPr>
    <w:r>
      <w:rPr>
        <w:rFonts w:ascii="Comic Sans MS" w:hAnsi="Comic Sans MS" w:cstheme="minorHAnsi"/>
        <w:b/>
        <w:smallCaps/>
        <w:color w:val="C00000"/>
        <w:sz w:val="32"/>
        <w:szCs w:val="32"/>
      </w:rPr>
      <w:t>2024 Grant/Donation Only Fiscal Sponsorship Application</w:t>
    </w:r>
  </w:p>
  <w:p w:rsidR="00F70A84" w:rsidRDefault="00F70A84" w:rsidP="00501F38">
    <w:pPr>
      <w:pStyle w:val="Header"/>
      <w:jc w:val="center"/>
      <w:rPr>
        <w:b/>
        <w:color w:val="002060"/>
      </w:rPr>
    </w:pPr>
    <w:r>
      <w:rPr>
        <w:b/>
        <w:color w:val="002060"/>
      </w:rPr>
      <w:t>~~~~~~~~~~~~~~~~~~~~~~~~~~~~~~~~~~~~~~~~~~~~~~~~~~</w:t>
    </w:r>
  </w:p>
  <w:p w:rsidR="00F70A84" w:rsidRDefault="00F70A84" w:rsidP="00501F38">
    <w:pPr>
      <w:pStyle w:val="PlainText"/>
      <w:jc w:val="center"/>
      <w:rPr>
        <w:rFonts w:ascii="Comic Sans MS" w:hAnsi="Comic Sans MS" w:cs="Courier New"/>
        <w:b/>
        <w:color w:val="000000" w:themeColor="text1"/>
        <w:sz w:val="20"/>
        <w:szCs w:val="20"/>
      </w:rPr>
    </w:pPr>
    <w:r>
      <w:rPr>
        <w:rFonts w:ascii="Comic Sans MS" w:hAnsi="Comic Sans MS" w:cs="Courier New"/>
        <w:b/>
        <w:color w:val="000000" w:themeColor="text1"/>
        <w:sz w:val="20"/>
        <w:szCs w:val="20"/>
      </w:rPr>
      <w:t>from</w:t>
    </w:r>
  </w:p>
  <w:p w:rsidR="00F70A84" w:rsidRDefault="00F70A84" w:rsidP="00501F38">
    <w:pPr>
      <w:pStyle w:val="PlainText"/>
      <w:jc w:val="center"/>
      <w:rPr>
        <w:rFonts w:ascii="Comic Sans MS" w:hAnsi="Comic Sans MS" w:cs="Courier New"/>
        <w:b/>
        <w:color w:val="632423" w:themeColor="accent2" w:themeShade="80"/>
        <w:sz w:val="20"/>
        <w:szCs w:val="20"/>
      </w:rPr>
    </w:pPr>
    <w:r>
      <w:rPr>
        <w:rFonts w:ascii="Comic Sans MS" w:hAnsi="Comic Sans MS" w:cs="Courier New"/>
        <w:b/>
        <w:color w:val="632423" w:themeColor="accent2" w:themeShade="80"/>
        <w:sz w:val="20"/>
        <w:szCs w:val="20"/>
      </w:rPr>
      <w:t>Economic Empowerment Foundation for Exempt Startups &amp; Small Businesses (EEF-501c)™</w:t>
    </w:r>
  </w:p>
  <w:p w:rsidR="00F70A84" w:rsidRDefault="00F70A84" w:rsidP="00501F38">
    <w:pPr>
      <w:pStyle w:val="PlainText"/>
      <w:jc w:val="center"/>
      <w:rPr>
        <w:rFonts w:ascii="Book Antiqua" w:hAnsi="Book Antiqua" w:cs="Courier New"/>
        <w:b/>
        <w:color w:val="000000" w:themeColor="text1"/>
        <w:sz w:val="16"/>
        <w:szCs w:val="16"/>
      </w:rPr>
    </w:pPr>
    <w:r>
      <w:rPr>
        <w:rFonts w:ascii="Comic Sans MS" w:hAnsi="Comic Sans MS" w:cs="Courier New"/>
        <w:b/>
        <w:color w:val="000000" w:themeColor="text1"/>
        <w:sz w:val="16"/>
        <w:szCs w:val="16"/>
      </w:rPr>
      <w:t xml:space="preserve">Part of the </w:t>
    </w:r>
    <w:r>
      <w:rPr>
        <w:rFonts w:ascii="Comic Sans MS" w:hAnsi="Comic Sans MS" w:cs="Courier New"/>
        <w:b/>
        <w:i/>
        <w:color w:val="002060"/>
        <w:sz w:val="16"/>
        <w:szCs w:val="16"/>
      </w:rPr>
      <w:t>501c Business Incubator Councils™</w:t>
    </w:r>
    <w:r>
      <w:rPr>
        <w:rFonts w:ascii="Comic Sans MS" w:hAnsi="Comic Sans MS" w:cs="Courier New"/>
        <w:b/>
        <w:color w:val="002060"/>
        <w:sz w:val="16"/>
        <w:szCs w:val="16"/>
      </w:rPr>
      <w:t xml:space="preserve"> </w:t>
    </w:r>
    <w:r>
      <w:rPr>
        <w:rFonts w:ascii="Comic Sans MS" w:hAnsi="Comic Sans MS" w:cs="Courier New"/>
        <w:b/>
        <w:color w:val="000000" w:themeColor="text1"/>
        <w:sz w:val="16"/>
        <w:szCs w:val="16"/>
      </w:rPr>
      <w:t>network of Startup/Small Business Development Charities</w:t>
    </w:r>
  </w:p>
  <w:p w:rsidR="00F70A84" w:rsidRPr="00501F38" w:rsidRDefault="00F70A84" w:rsidP="00501F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14223"/>
    <w:multiLevelType w:val="hybridMultilevel"/>
    <w:tmpl w:val="F6268FAE"/>
    <w:lvl w:ilvl="0" w:tplc="6EEA74C6">
      <w:start w:val="1"/>
      <w:numFmt w:val="bullet"/>
      <w:lvlText w:val=""/>
      <w:lvlJc w:val="left"/>
      <w:pPr>
        <w:ind w:left="720" w:hanging="360"/>
      </w:pPr>
      <w:rPr>
        <w:rFonts w:ascii="Wingdings" w:hAnsi="Wingdings" w:cs="Wingdings" w:hint="default"/>
        <w:color w:val="800000"/>
        <w:sz w:val="16"/>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DB68C8"/>
    <w:multiLevelType w:val="hybridMultilevel"/>
    <w:tmpl w:val="29C6D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F9729B"/>
    <w:multiLevelType w:val="hybridMultilevel"/>
    <w:tmpl w:val="02DC0424"/>
    <w:lvl w:ilvl="0" w:tplc="6EEA74C6">
      <w:start w:val="1"/>
      <w:numFmt w:val="bullet"/>
      <w:lvlText w:val=""/>
      <w:lvlJc w:val="left"/>
      <w:pPr>
        <w:ind w:left="720" w:hanging="360"/>
      </w:pPr>
      <w:rPr>
        <w:rFonts w:ascii="Wingdings" w:hAnsi="Wingdings" w:cs="Wingdings" w:hint="default"/>
        <w:color w:val="800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18650D"/>
    <w:multiLevelType w:val="hybridMultilevel"/>
    <w:tmpl w:val="01CC3230"/>
    <w:lvl w:ilvl="0" w:tplc="6EEA74C6">
      <w:start w:val="1"/>
      <w:numFmt w:val="bullet"/>
      <w:lvlText w:val=""/>
      <w:lvlJc w:val="left"/>
      <w:pPr>
        <w:ind w:left="1080" w:hanging="360"/>
      </w:pPr>
      <w:rPr>
        <w:rFonts w:ascii="Wingdings" w:hAnsi="Wingdings" w:cs="Wingdings" w:hint="default"/>
        <w:color w:val="800000"/>
        <w:sz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0F96258D"/>
    <w:multiLevelType w:val="hybridMultilevel"/>
    <w:tmpl w:val="128491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FF85D90"/>
    <w:multiLevelType w:val="hybridMultilevel"/>
    <w:tmpl w:val="B4FE0BBA"/>
    <w:lvl w:ilvl="0" w:tplc="3208EAF8">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124507B4"/>
    <w:multiLevelType w:val="hybridMultilevel"/>
    <w:tmpl w:val="7AE8794C"/>
    <w:lvl w:ilvl="0" w:tplc="6EEA74C6">
      <w:start w:val="1"/>
      <w:numFmt w:val="bullet"/>
      <w:lvlText w:val=""/>
      <w:lvlJc w:val="left"/>
      <w:pPr>
        <w:ind w:left="720" w:hanging="360"/>
      </w:pPr>
      <w:rPr>
        <w:rFonts w:ascii="Wingdings" w:hAnsi="Wingdings" w:cs="Wingdings" w:hint="default"/>
        <w:color w:val="800000"/>
        <w:sz w:val="16"/>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nsid w:val="1594757F"/>
    <w:multiLevelType w:val="hybridMultilevel"/>
    <w:tmpl w:val="BD68AEBC"/>
    <w:lvl w:ilvl="0" w:tplc="3208EAF8">
      <w:start w:val="1"/>
      <w:numFmt w:val="decimal"/>
      <w:lvlText w:val="%1."/>
      <w:lvlJc w:val="left"/>
      <w:pPr>
        <w:ind w:left="720" w:hanging="72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
    <w:nsid w:val="18826710"/>
    <w:multiLevelType w:val="hybridMultilevel"/>
    <w:tmpl w:val="41A48682"/>
    <w:lvl w:ilvl="0" w:tplc="6EEA74C6">
      <w:start w:val="1"/>
      <w:numFmt w:val="bullet"/>
      <w:lvlText w:val=""/>
      <w:lvlJc w:val="left"/>
      <w:pPr>
        <w:ind w:left="1080" w:hanging="360"/>
      </w:pPr>
      <w:rPr>
        <w:rFonts w:ascii="Wingdings" w:hAnsi="Wingdings" w:cs="Wingdings" w:hint="default"/>
        <w:color w:val="800000"/>
        <w:sz w:val="16"/>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9">
    <w:nsid w:val="2770231A"/>
    <w:multiLevelType w:val="hybridMultilevel"/>
    <w:tmpl w:val="89D8A7D4"/>
    <w:lvl w:ilvl="0" w:tplc="79CE4786">
      <w:start w:val="1"/>
      <w:numFmt w:val="bullet"/>
      <w:lvlText w:val=""/>
      <w:lvlJc w:val="left"/>
      <w:pPr>
        <w:ind w:left="360" w:hanging="360"/>
      </w:pPr>
      <w:rPr>
        <w:rFonts w:ascii="Wingdings" w:hAnsi="Wingdings" w:hint="default"/>
        <w:color w:val="632423" w:themeColor="accent2" w:themeShade="8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290278B8"/>
    <w:multiLevelType w:val="hybridMultilevel"/>
    <w:tmpl w:val="F5101B5E"/>
    <w:lvl w:ilvl="0" w:tplc="6EEA74C6">
      <w:start w:val="1"/>
      <w:numFmt w:val="bullet"/>
      <w:lvlText w:val=""/>
      <w:lvlJc w:val="left"/>
      <w:pPr>
        <w:ind w:left="1080" w:hanging="360"/>
      </w:pPr>
      <w:rPr>
        <w:rFonts w:ascii="Wingdings" w:hAnsi="Wingdings" w:cs="Wingdings" w:hint="default"/>
        <w:color w:val="800000"/>
        <w:sz w:val="16"/>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
    <w:nsid w:val="2C9D3033"/>
    <w:multiLevelType w:val="hybridMultilevel"/>
    <w:tmpl w:val="CC209506"/>
    <w:lvl w:ilvl="0" w:tplc="79CE4786">
      <w:start w:val="1"/>
      <w:numFmt w:val="bullet"/>
      <w:lvlText w:val=""/>
      <w:lvlJc w:val="left"/>
      <w:pPr>
        <w:ind w:left="360" w:hanging="360"/>
      </w:pPr>
      <w:rPr>
        <w:rFonts w:ascii="Wingdings" w:hAnsi="Wingdings" w:hint="default"/>
        <w:color w:val="632423" w:themeColor="accent2" w:themeShade="8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34D33DE2"/>
    <w:multiLevelType w:val="hybridMultilevel"/>
    <w:tmpl w:val="7AE4F6DA"/>
    <w:lvl w:ilvl="0" w:tplc="6EEA74C6">
      <w:start w:val="1"/>
      <w:numFmt w:val="bullet"/>
      <w:lvlText w:val=""/>
      <w:lvlJc w:val="left"/>
      <w:pPr>
        <w:ind w:left="1080" w:hanging="360"/>
      </w:pPr>
      <w:rPr>
        <w:rFonts w:ascii="Wingdings" w:hAnsi="Wingdings" w:cs="Wingdings" w:hint="default"/>
        <w:color w:val="800000"/>
        <w:sz w:val="16"/>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3">
    <w:nsid w:val="384F7921"/>
    <w:multiLevelType w:val="hybridMultilevel"/>
    <w:tmpl w:val="8DAA42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E20161F"/>
    <w:multiLevelType w:val="hybridMultilevel"/>
    <w:tmpl w:val="AD4822C0"/>
    <w:lvl w:ilvl="0" w:tplc="6EEA74C6">
      <w:start w:val="1"/>
      <w:numFmt w:val="bullet"/>
      <w:lvlText w:val=""/>
      <w:lvlJc w:val="left"/>
      <w:pPr>
        <w:ind w:left="1080" w:hanging="360"/>
      </w:pPr>
      <w:rPr>
        <w:rFonts w:ascii="Wingdings" w:hAnsi="Wingdings" w:cs="Wingdings" w:hint="default"/>
        <w:color w:val="800000"/>
        <w:sz w:val="16"/>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
    <w:nsid w:val="3F7F31E8"/>
    <w:multiLevelType w:val="hybridMultilevel"/>
    <w:tmpl w:val="B73053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62B23E1"/>
    <w:multiLevelType w:val="hybridMultilevel"/>
    <w:tmpl w:val="B4FE0BBA"/>
    <w:lvl w:ilvl="0" w:tplc="3208EAF8">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4B1F1DC8"/>
    <w:multiLevelType w:val="hybridMultilevel"/>
    <w:tmpl w:val="7A70BB28"/>
    <w:lvl w:ilvl="0" w:tplc="6EEA74C6">
      <w:start w:val="1"/>
      <w:numFmt w:val="bullet"/>
      <w:lvlText w:val=""/>
      <w:lvlJc w:val="left"/>
      <w:pPr>
        <w:ind w:left="360" w:hanging="360"/>
      </w:pPr>
      <w:rPr>
        <w:rFonts w:ascii="Wingdings" w:hAnsi="Wingdings" w:cs="Wingdings" w:hint="default"/>
        <w:color w:val="800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4B3A2BD3"/>
    <w:multiLevelType w:val="hybridMultilevel"/>
    <w:tmpl w:val="EDD211E2"/>
    <w:lvl w:ilvl="0" w:tplc="6EEA74C6">
      <w:start w:val="1"/>
      <w:numFmt w:val="bullet"/>
      <w:lvlText w:val=""/>
      <w:lvlJc w:val="left"/>
      <w:pPr>
        <w:ind w:left="1440" w:hanging="360"/>
      </w:pPr>
      <w:rPr>
        <w:rFonts w:ascii="Wingdings" w:hAnsi="Wingdings" w:cs="Wingdings" w:hint="default"/>
        <w:color w:val="800000"/>
        <w:sz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4C05222B"/>
    <w:multiLevelType w:val="hybridMultilevel"/>
    <w:tmpl w:val="0A76C6A0"/>
    <w:lvl w:ilvl="0" w:tplc="6EEA74C6">
      <w:start w:val="1"/>
      <w:numFmt w:val="bullet"/>
      <w:lvlText w:val=""/>
      <w:lvlJc w:val="left"/>
      <w:pPr>
        <w:ind w:left="1080" w:hanging="360"/>
      </w:pPr>
      <w:rPr>
        <w:rFonts w:ascii="Wingdings" w:hAnsi="Wingdings" w:cs="Wingdings" w:hint="default"/>
        <w:color w:val="800000"/>
        <w:sz w:val="16"/>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4C6456AA"/>
    <w:multiLevelType w:val="hybridMultilevel"/>
    <w:tmpl w:val="1152E37A"/>
    <w:lvl w:ilvl="0" w:tplc="6EEA74C6">
      <w:start w:val="1"/>
      <w:numFmt w:val="bullet"/>
      <w:lvlText w:val=""/>
      <w:lvlJc w:val="left"/>
      <w:pPr>
        <w:ind w:left="360" w:hanging="360"/>
      </w:pPr>
      <w:rPr>
        <w:rFonts w:ascii="Wingdings" w:hAnsi="Wingdings" w:cs="Wingdings" w:hint="default"/>
        <w:color w:val="800000"/>
        <w:sz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500E7E81"/>
    <w:multiLevelType w:val="hybridMultilevel"/>
    <w:tmpl w:val="2D1024B0"/>
    <w:lvl w:ilvl="0" w:tplc="04090011">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52887D17"/>
    <w:multiLevelType w:val="hybridMultilevel"/>
    <w:tmpl w:val="6D82AFC2"/>
    <w:lvl w:ilvl="0" w:tplc="6EEA74C6">
      <w:start w:val="1"/>
      <w:numFmt w:val="bullet"/>
      <w:lvlText w:val=""/>
      <w:lvlJc w:val="left"/>
      <w:pPr>
        <w:ind w:left="720" w:hanging="360"/>
      </w:pPr>
      <w:rPr>
        <w:rFonts w:ascii="Wingdings" w:hAnsi="Wingdings" w:cs="Wingdings" w:hint="default"/>
        <w:color w:val="800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55F52F3"/>
    <w:multiLevelType w:val="hybridMultilevel"/>
    <w:tmpl w:val="422E64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6582749"/>
    <w:multiLevelType w:val="hybridMultilevel"/>
    <w:tmpl w:val="963612DA"/>
    <w:lvl w:ilvl="0" w:tplc="6EEA74C6">
      <w:start w:val="1"/>
      <w:numFmt w:val="bullet"/>
      <w:lvlText w:val=""/>
      <w:lvlJc w:val="left"/>
      <w:pPr>
        <w:ind w:left="775" w:hanging="360"/>
      </w:pPr>
      <w:rPr>
        <w:rFonts w:ascii="Wingdings" w:hAnsi="Wingdings" w:cs="Wingdings" w:hint="default"/>
        <w:color w:val="800000"/>
        <w:sz w:val="16"/>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5">
    <w:nsid w:val="56652AD4"/>
    <w:multiLevelType w:val="hybridMultilevel"/>
    <w:tmpl w:val="BE3EC5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A204728"/>
    <w:multiLevelType w:val="hybridMultilevel"/>
    <w:tmpl w:val="1984336A"/>
    <w:lvl w:ilvl="0" w:tplc="6EEA74C6">
      <w:start w:val="1"/>
      <w:numFmt w:val="bullet"/>
      <w:lvlText w:val=""/>
      <w:lvlJc w:val="left"/>
      <w:pPr>
        <w:ind w:left="1440" w:hanging="360"/>
      </w:pPr>
      <w:rPr>
        <w:rFonts w:ascii="Wingdings" w:hAnsi="Wingdings" w:cs="Wingdings" w:hint="default"/>
        <w:color w:val="800000"/>
        <w:sz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5D37554B"/>
    <w:multiLevelType w:val="hybridMultilevel"/>
    <w:tmpl w:val="1D1ABCE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B137E46"/>
    <w:multiLevelType w:val="hybridMultilevel"/>
    <w:tmpl w:val="13086DD6"/>
    <w:lvl w:ilvl="0" w:tplc="6EEA74C6">
      <w:start w:val="1"/>
      <w:numFmt w:val="bullet"/>
      <w:lvlText w:val=""/>
      <w:lvlJc w:val="left"/>
      <w:pPr>
        <w:ind w:left="720" w:hanging="360"/>
      </w:pPr>
      <w:rPr>
        <w:rFonts w:ascii="Wingdings" w:hAnsi="Wingdings" w:cs="Wingdings" w:hint="default"/>
        <w:color w:val="800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ED70349"/>
    <w:multiLevelType w:val="hybridMultilevel"/>
    <w:tmpl w:val="78221A9A"/>
    <w:lvl w:ilvl="0" w:tplc="6EEA74C6">
      <w:start w:val="1"/>
      <w:numFmt w:val="bullet"/>
      <w:lvlText w:val=""/>
      <w:lvlJc w:val="left"/>
      <w:pPr>
        <w:ind w:left="720" w:hanging="360"/>
      </w:pPr>
      <w:rPr>
        <w:rFonts w:ascii="Wingdings" w:hAnsi="Wingdings" w:cs="Wingdings" w:hint="default"/>
        <w:color w:val="800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2A27D24"/>
    <w:multiLevelType w:val="hybridMultilevel"/>
    <w:tmpl w:val="91863564"/>
    <w:lvl w:ilvl="0" w:tplc="9B2EA4D8">
      <w:start w:val="1"/>
      <w:numFmt w:val="bullet"/>
      <w:lvlText w:val=""/>
      <w:lvlJc w:val="left"/>
      <w:pPr>
        <w:ind w:left="720" w:hanging="360"/>
      </w:pPr>
      <w:rPr>
        <w:rFonts w:ascii="Wingdings" w:hAnsi="Wingdings" w:hint="default"/>
        <w:color w:val="632423"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39E39DD"/>
    <w:multiLevelType w:val="hybridMultilevel"/>
    <w:tmpl w:val="2B500AB2"/>
    <w:lvl w:ilvl="0" w:tplc="79CE4786">
      <w:start w:val="1"/>
      <w:numFmt w:val="bullet"/>
      <w:lvlText w:val=""/>
      <w:lvlJc w:val="left"/>
      <w:pPr>
        <w:ind w:left="720" w:hanging="360"/>
      </w:pPr>
      <w:rPr>
        <w:rFonts w:ascii="Wingdings" w:hAnsi="Wingdings" w:hint="default"/>
        <w:color w:val="632423" w:themeColor="accent2" w:themeShade="8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65B4A9B"/>
    <w:multiLevelType w:val="hybridMultilevel"/>
    <w:tmpl w:val="9E06BDDC"/>
    <w:lvl w:ilvl="0" w:tplc="6EEA74C6">
      <w:start w:val="1"/>
      <w:numFmt w:val="bullet"/>
      <w:lvlText w:val=""/>
      <w:lvlJc w:val="left"/>
      <w:pPr>
        <w:ind w:left="1080" w:hanging="360"/>
      </w:pPr>
      <w:rPr>
        <w:rFonts w:ascii="Wingdings" w:hAnsi="Wingdings" w:cs="Wingdings" w:hint="default"/>
        <w:color w:val="800000"/>
        <w:sz w:val="16"/>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3">
    <w:nsid w:val="77E565B2"/>
    <w:multiLevelType w:val="hybridMultilevel"/>
    <w:tmpl w:val="702EF4E6"/>
    <w:lvl w:ilvl="0" w:tplc="6EEA74C6">
      <w:start w:val="1"/>
      <w:numFmt w:val="bullet"/>
      <w:lvlText w:val=""/>
      <w:lvlJc w:val="left"/>
      <w:pPr>
        <w:ind w:left="720" w:hanging="360"/>
      </w:pPr>
      <w:rPr>
        <w:rFonts w:ascii="Wingdings" w:hAnsi="Wingdings" w:cs="Wingdings" w:hint="default"/>
        <w:color w:val="800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9CB38DE"/>
    <w:multiLevelType w:val="hybridMultilevel"/>
    <w:tmpl w:val="D318D864"/>
    <w:lvl w:ilvl="0" w:tplc="6EEA74C6">
      <w:start w:val="1"/>
      <w:numFmt w:val="bullet"/>
      <w:lvlText w:val=""/>
      <w:lvlJc w:val="left"/>
      <w:pPr>
        <w:ind w:left="720" w:hanging="360"/>
      </w:pPr>
      <w:rPr>
        <w:rFonts w:ascii="Wingdings" w:hAnsi="Wingdings" w:cs="Wingdings" w:hint="default"/>
        <w:color w:val="800000"/>
        <w:sz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32"/>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4"/>
  </w:num>
  <w:num w:numId="5">
    <w:abstractNumId w:val="8"/>
  </w:num>
  <w:num w:numId="6">
    <w:abstractNumId w:val="10"/>
  </w:num>
  <w:num w:numId="7">
    <w:abstractNumId w:val="12"/>
  </w:num>
  <w:num w:numId="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3"/>
  </w:num>
  <w:num w:numId="11">
    <w:abstractNumId w:val="26"/>
  </w:num>
  <w:num w:numId="12">
    <w:abstractNumId w:val="18"/>
  </w:num>
  <w:num w:numId="13">
    <w:abstractNumId w:val="33"/>
  </w:num>
  <w:num w:numId="14">
    <w:abstractNumId w:val="22"/>
  </w:num>
  <w:num w:numId="15">
    <w:abstractNumId w:val="5"/>
  </w:num>
  <w:num w:numId="16">
    <w:abstractNumId w:val="2"/>
  </w:num>
  <w:num w:numId="17">
    <w:abstractNumId w:val="28"/>
  </w:num>
  <w:num w:numId="18">
    <w:abstractNumId w:val="11"/>
  </w:num>
  <w:num w:numId="19">
    <w:abstractNumId w:val="4"/>
  </w:num>
  <w:num w:numId="20">
    <w:abstractNumId w:val="9"/>
  </w:num>
  <w:num w:numId="21">
    <w:abstractNumId w:val="30"/>
  </w:num>
  <w:num w:numId="22">
    <w:abstractNumId w:val="31"/>
  </w:num>
  <w:num w:numId="23">
    <w:abstractNumId w:val="21"/>
  </w:num>
  <w:num w:numId="24">
    <w:abstractNumId w:val="15"/>
  </w:num>
  <w:num w:numId="25">
    <w:abstractNumId w:val="23"/>
  </w:num>
  <w:num w:numId="26">
    <w:abstractNumId w:val="25"/>
  </w:num>
  <w:num w:numId="27">
    <w:abstractNumId w:val="34"/>
  </w:num>
  <w:num w:numId="28">
    <w:abstractNumId w:val="24"/>
  </w:num>
  <w:num w:numId="29">
    <w:abstractNumId w:val="27"/>
  </w:num>
  <w:num w:numId="30">
    <w:abstractNumId w:val="29"/>
  </w:num>
  <w:num w:numId="31">
    <w:abstractNumId w:val="0"/>
  </w:num>
  <w:num w:numId="32">
    <w:abstractNumId w:val="1"/>
  </w:num>
  <w:num w:numId="33">
    <w:abstractNumId w:val="13"/>
  </w:num>
  <w:num w:numId="34">
    <w:abstractNumId w:val="20"/>
  </w:num>
  <w:num w:numId="35">
    <w:abstractNumId w:val="1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attachedTemplate r:id="rId1"/>
  <w:documentProtection w:edit="forms" w:enforcement="0"/>
  <w:defaultTabStop w:val="720"/>
  <w:drawingGridHorizontalSpacing w:val="78"/>
  <w:displayHorizontalDrawingGridEvery w:val="2"/>
  <w:displayVerticalDrawingGridEvery w:val="2"/>
  <w:noPunctuationKerning/>
  <w:characterSpacingControl w:val="doNotCompress"/>
  <w:hdrShapeDefaults>
    <o:shapedefaults v:ext="edit" spidmax="2049">
      <o:colormru v:ext="edit" colors="#03c,#06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01F38"/>
    <w:rsid w:val="00004CDC"/>
    <w:rsid w:val="000206C2"/>
    <w:rsid w:val="000238F2"/>
    <w:rsid w:val="0003331D"/>
    <w:rsid w:val="00046F7A"/>
    <w:rsid w:val="000554FD"/>
    <w:rsid w:val="00056336"/>
    <w:rsid w:val="0005786D"/>
    <w:rsid w:val="000667B4"/>
    <w:rsid w:val="000746FA"/>
    <w:rsid w:val="00075E14"/>
    <w:rsid w:val="00076547"/>
    <w:rsid w:val="000803E9"/>
    <w:rsid w:val="000847D7"/>
    <w:rsid w:val="00091696"/>
    <w:rsid w:val="0009587F"/>
    <w:rsid w:val="00095A5C"/>
    <w:rsid w:val="00097592"/>
    <w:rsid w:val="000A5BCB"/>
    <w:rsid w:val="000A78ED"/>
    <w:rsid w:val="000B3B3D"/>
    <w:rsid w:val="000B3DF3"/>
    <w:rsid w:val="000B47D7"/>
    <w:rsid w:val="000B530C"/>
    <w:rsid w:val="000C054F"/>
    <w:rsid w:val="000C5A80"/>
    <w:rsid w:val="000C6D78"/>
    <w:rsid w:val="000C7412"/>
    <w:rsid w:val="000C7860"/>
    <w:rsid w:val="000C7BA9"/>
    <w:rsid w:val="000D60B1"/>
    <w:rsid w:val="000E3052"/>
    <w:rsid w:val="000E5DEA"/>
    <w:rsid w:val="00105064"/>
    <w:rsid w:val="001107A2"/>
    <w:rsid w:val="001260C7"/>
    <w:rsid w:val="00131CB7"/>
    <w:rsid w:val="00142B92"/>
    <w:rsid w:val="00142E26"/>
    <w:rsid w:val="00143A89"/>
    <w:rsid w:val="0014424D"/>
    <w:rsid w:val="00146C27"/>
    <w:rsid w:val="00147552"/>
    <w:rsid w:val="00147FBF"/>
    <w:rsid w:val="0015093A"/>
    <w:rsid w:val="00152139"/>
    <w:rsid w:val="00153FBB"/>
    <w:rsid w:val="00160B85"/>
    <w:rsid w:val="0016149E"/>
    <w:rsid w:val="0017291C"/>
    <w:rsid w:val="00180750"/>
    <w:rsid w:val="00183ACB"/>
    <w:rsid w:val="00196996"/>
    <w:rsid w:val="001A1274"/>
    <w:rsid w:val="001B10F4"/>
    <w:rsid w:val="001C3BC7"/>
    <w:rsid w:val="001D1281"/>
    <w:rsid w:val="001D4EF7"/>
    <w:rsid w:val="001D53DA"/>
    <w:rsid w:val="001E036F"/>
    <w:rsid w:val="001E353C"/>
    <w:rsid w:val="001E6BB6"/>
    <w:rsid w:val="001F34CC"/>
    <w:rsid w:val="00204F5A"/>
    <w:rsid w:val="002149AE"/>
    <w:rsid w:val="00215CFF"/>
    <w:rsid w:val="0021690F"/>
    <w:rsid w:val="00220996"/>
    <w:rsid w:val="00221132"/>
    <w:rsid w:val="00233C95"/>
    <w:rsid w:val="0023462F"/>
    <w:rsid w:val="002570A7"/>
    <w:rsid w:val="00263974"/>
    <w:rsid w:val="00265EC2"/>
    <w:rsid w:val="0027008D"/>
    <w:rsid w:val="00283CE4"/>
    <w:rsid w:val="00286890"/>
    <w:rsid w:val="00290946"/>
    <w:rsid w:val="002A1883"/>
    <w:rsid w:val="002A2D0D"/>
    <w:rsid w:val="002C4B6B"/>
    <w:rsid w:val="002D4A17"/>
    <w:rsid w:val="002E1917"/>
    <w:rsid w:val="002E6348"/>
    <w:rsid w:val="002F2076"/>
    <w:rsid w:val="002F33E3"/>
    <w:rsid w:val="00302F0C"/>
    <w:rsid w:val="003201AA"/>
    <w:rsid w:val="00331542"/>
    <w:rsid w:val="0034705B"/>
    <w:rsid w:val="00357E8B"/>
    <w:rsid w:val="0036184C"/>
    <w:rsid w:val="00370DB2"/>
    <w:rsid w:val="0037176F"/>
    <w:rsid w:val="00373660"/>
    <w:rsid w:val="003749A1"/>
    <w:rsid w:val="0037648E"/>
    <w:rsid w:val="003806BB"/>
    <w:rsid w:val="0038300E"/>
    <w:rsid w:val="00391D7F"/>
    <w:rsid w:val="003A539B"/>
    <w:rsid w:val="003B3576"/>
    <w:rsid w:val="003B4635"/>
    <w:rsid w:val="003C3B35"/>
    <w:rsid w:val="003C40C2"/>
    <w:rsid w:val="003D2BB7"/>
    <w:rsid w:val="003D4DCB"/>
    <w:rsid w:val="003E1D68"/>
    <w:rsid w:val="003E71BE"/>
    <w:rsid w:val="003E7630"/>
    <w:rsid w:val="003F1498"/>
    <w:rsid w:val="003F198A"/>
    <w:rsid w:val="00407F38"/>
    <w:rsid w:val="004128CB"/>
    <w:rsid w:val="004164C7"/>
    <w:rsid w:val="00421B6A"/>
    <w:rsid w:val="00434EB9"/>
    <w:rsid w:val="00441F14"/>
    <w:rsid w:val="0044283F"/>
    <w:rsid w:val="00446435"/>
    <w:rsid w:val="00450F6F"/>
    <w:rsid w:val="0045447F"/>
    <w:rsid w:val="00457217"/>
    <w:rsid w:val="00464C12"/>
    <w:rsid w:val="00467A88"/>
    <w:rsid w:val="00480A6D"/>
    <w:rsid w:val="00484063"/>
    <w:rsid w:val="004918F6"/>
    <w:rsid w:val="00496121"/>
    <w:rsid w:val="004A20AE"/>
    <w:rsid w:val="004B04CE"/>
    <w:rsid w:val="004B2B47"/>
    <w:rsid w:val="004B3007"/>
    <w:rsid w:val="004B4C0E"/>
    <w:rsid w:val="004C2306"/>
    <w:rsid w:val="004C6847"/>
    <w:rsid w:val="004C7B63"/>
    <w:rsid w:val="004C7CCB"/>
    <w:rsid w:val="004D3505"/>
    <w:rsid w:val="004D62DC"/>
    <w:rsid w:val="004E2373"/>
    <w:rsid w:val="004E3DA8"/>
    <w:rsid w:val="004E3DBB"/>
    <w:rsid w:val="004E4661"/>
    <w:rsid w:val="004E51BB"/>
    <w:rsid w:val="004F01A6"/>
    <w:rsid w:val="004F3FC3"/>
    <w:rsid w:val="004F69A9"/>
    <w:rsid w:val="004F769D"/>
    <w:rsid w:val="00501F38"/>
    <w:rsid w:val="00503612"/>
    <w:rsid w:val="0051004B"/>
    <w:rsid w:val="00514A89"/>
    <w:rsid w:val="0051643E"/>
    <w:rsid w:val="00520D67"/>
    <w:rsid w:val="00521B32"/>
    <w:rsid w:val="00522C8F"/>
    <w:rsid w:val="005238C1"/>
    <w:rsid w:val="0054008A"/>
    <w:rsid w:val="00561DA6"/>
    <w:rsid w:val="00574A65"/>
    <w:rsid w:val="00575013"/>
    <w:rsid w:val="00592B57"/>
    <w:rsid w:val="00593620"/>
    <w:rsid w:val="00594B41"/>
    <w:rsid w:val="00594BD4"/>
    <w:rsid w:val="005952B7"/>
    <w:rsid w:val="005F3AC7"/>
    <w:rsid w:val="005F53B7"/>
    <w:rsid w:val="00605E6D"/>
    <w:rsid w:val="006072FE"/>
    <w:rsid w:val="00621587"/>
    <w:rsid w:val="00623078"/>
    <w:rsid w:val="00640314"/>
    <w:rsid w:val="00641E1E"/>
    <w:rsid w:val="00641F40"/>
    <w:rsid w:val="006478A7"/>
    <w:rsid w:val="00647DE0"/>
    <w:rsid w:val="00652D8D"/>
    <w:rsid w:val="0065464D"/>
    <w:rsid w:val="00656130"/>
    <w:rsid w:val="006723D0"/>
    <w:rsid w:val="0067335A"/>
    <w:rsid w:val="00673523"/>
    <w:rsid w:val="00674289"/>
    <w:rsid w:val="006753D9"/>
    <w:rsid w:val="006769A9"/>
    <w:rsid w:val="006871E1"/>
    <w:rsid w:val="0069313D"/>
    <w:rsid w:val="006931B2"/>
    <w:rsid w:val="006A19A0"/>
    <w:rsid w:val="006A1ACD"/>
    <w:rsid w:val="006A31DC"/>
    <w:rsid w:val="006B2551"/>
    <w:rsid w:val="006B5250"/>
    <w:rsid w:val="006B6ADA"/>
    <w:rsid w:val="006B77FD"/>
    <w:rsid w:val="006C2173"/>
    <w:rsid w:val="006C4F2A"/>
    <w:rsid w:val="006D3331"/>
    <w:rsid w:val="006D76C8"/>
    <w:rsid w:val="006E044B"/>
    <w:rsid w:val="006E2735"/>
    <w:rsid w:val="006E634E"/>
    <w:rsid w:val="006F06FC"/>
    <w:rsid w:val="006F4EC5"/>
    <w:rsid w:val="00704C88"/>
    <w:rsid w:val="0071061C"/>
    <w:rsid w:val="007131B1"/>
    <w:rsid w:val="00716AEF"/>
    <w:rsid w:val="0072415B"/>
    <w:rsid w:val="00733FC7"/>
    <w:rsid w:val="00733FD5"/>
    <w:rsid w:val="00736ACD"/>
    <w:rsid w:val="00763BB4"/>
    <w:rsid w:val="00771A9B"/>
    <w:rsid w:val="007806B5"/>
    <w:rsid w:val="00781888"/>
    <w:rsid w:val="007951F1"/>
    <w:rsid w:val="007967E8"/>
    <w:rsid w:val="007973CD"/>
    <w:rsid w:val="007973EC"/>
    <w:rsid w:val="00797AAE"/>
    <w:rsid w:val="007A4F86"/>
    <w:rsid w:val="007A7A7D"/>
    <w:rsid w:val="007C4E85"/>
    <w:rsid w:val="007D490E"/>
    <w:rsid w:val="007D516A"/>
    <w:rsid w:val="007E0CCF"/>
    <w:rsid w:val="007E175D"/>
    <w:rsid w:val="007E2DE5"/>
    <w:rsid w:val="007E40B8"/>
    <w:rsid w:val="007F31B4"/>
    <w:rsid w:val="007F703B"/>
    <w:rsid w:val="00802668"/>
    <w:rsid w:val="00803D09"/>
    <w:rsid w:val="00807B44"/>
    <w:rsid w:val="00811BEC"/>
    <w:rsid w:val="00812F07"/>
    <w:rsid w:val="0083077A"/>
    <w:rsid w:val="00831F1F"/>
    <w:rsid w:val="00842FF8"/>
    <w:rsid w:val="0084540B"/>
    <w:rsid w:val="008465C8"/>
    <w:rsid w:val="00852C54"/>
    <w:rsid w:val="00853AE5"/>
    <w:rsid w:val="00861179"/>
    <w:rsid w:val="00863E73"/>
    <w:rsid w:val="00865CA0"/>
    <w:rsid w:val="00866499"/>
    <w:rsid w:val="00874FFF"/>
    <w:rsid w:val="00875AE9"/>
    <w:rsid w:val="00880ED5"/>
    <w:rsid w:val="008864A3"/>
    <w:rsid w:val="00890A6D"/>
    <w:rsid w:val="008A1361"/>
    <w:rsid w:val="008A3D15"/>
    <w:rsid w:val="008A7282"/>
    <w:rsid w:val="008B1F83"/>
    <w:rsid w:val="008B737F"/>
    <w:rsid w:val="008C627E"/>
    <w:rsid w:val="008C6824"/>
    <w:rsid w:val="008C7268"/>
    <w:rsid w:val="008D164E"/>
    <w:rsid w:val="008D4A5C"/>
    <w:rsid w:val="008D4B3B"/>
    <w:rsid w:val="008E1F58"/>
    <w:rsid w:val="008E6B4D"/>
    <w:rsid w:val="008F34C9"/>
    <w:rsid w:val="008F47EC"/>
    <w:rsid w:val="008F70DC"/>
    <w:rsid w:val="008F7E4B"/>
    <w:rsid w:val="009038E4"/>
    <w:rsid w:val="0090634C"/>
    <w:rsid w:val="00907C3B"/>
    <w:rsid w:val="0091535B"/>
    <w:rsid w:val="00917CC7"/>
    <w:rsid w:val="00921D5D"/>
    <w:rsid w:val="00957C29"/>
    <w:rsid w:val="0097148D"/>
    <w:rsid w:val="009714C2"/>
    <w:rsid w:val="00973EF0"/>
    <w:rsid w:val="00980104"/>
    <w:rsid w:val="00981793"/>
    <w:rsid w:val="00984BEB"/>
    <w:rsid w:val="00984C67"/>
    <w:rsid w:val="009878BE"/>
    <w:rsid w:val="00995120"/>
    <w:rsid w:val="00997747"/>
    <w:rsid w:val="009B0394"/>
    <w:rsid w:val="009B5D43"/>
    <w:rsid w:val="009C3BF0"/>
    <w:rsid w:val="009C4C06"/>
    <w:rsid w:val="009D21F5"/>
    <w:rsid w:val="009D3956"/>
    <w:rsid w:val="009D630A"/>
    <w:rsid w:val="009E00C8"/>
    <w:rsid w:val="009F0A6A"/>
    <w:rsid w:val="009F15CA"/>
    <w:rsid w:val="009F3840"/>
    <w:rsid w:val="009F6CFF"/>
    <w:rsid w:val="009F7D62"/>
    <w:rsid w:val="00A0180B"/>
    <w:rsid w:val="00A02A97"/>
    <w:rsid w:val="00A05FA1"/>
    <w:rsid w:val="00A152C0"/>
    <w:rsid w:val="00A2639D"/>
    <w:rsid w:val="00A26A1D"/>
    <w:rsid w:val="00A313B1"/>
    <w:rsid w:val="00A34424"/>
    <w:rsid w:val="00A3567E"/>
    <w:rsid w:val="00A431EB"/>
    <w:rsid w:val="00A4795F"/>
    <w:rsid w:val="00A502F3"/>
    <w:rsid w:val="00A52D38"/>
    <w:rsid w:val="00A60242"/>
    <w:rsid w:val="00A65CFD"/>
    <w:rsid w:val="00A66C23"/>
    <w:rsid w:val="00A82413"/>
    <w:rsid w:val="00A833FE"/>
    <w:rsid w:val="00A84CA3"/>
    <w:rsid w:val="00A948ED"/>
    <w:rsid w:val="00AA497F"/>
    <w:rsid w:val="00AB3F85"/>
    <w:rsid w:val="00AB6DAA"/>
    <w:rsid w:val="00AB72D2"/>
    <w:rsid w:val="00AB7C5A"/>
    <w:rsid w:val="00AC0B24"/>
    <w:rsid w:val="00AC2009"/>
    <w:rsid w:val="00AD6EE3"/>
    <w:rsid w:val="00AE1586"/>
    <w:rsid w:val="00AF6B61"/>
    <w:rsid w:val="00B040DF"/>
    <w:rsid w:val="00B054F9"/>
    <w:rsid w:val="00B12BA0"/>
    <w:rsid w:val="00B14513"/>
    <w:rsid w:val="00B15ED7"/>
    <w:rsid w:val="00B34CB6"/>
    <w:rsid w:val="00B35743"/>
    <w:rsid w:val="00B40A26"/>
    <w:rsid w:val="00B50E86"/>
    <w:rsid w:val="00B52A3E"/>
    <w:rsid w:val="00B52C4B"/>
    <w:rsid w:val="00B62C64"/>
    <w:rsid w:val="00B66AEC"/>
    <w:rsid w:val="00B85BAE"/>
    <w:rsid w:val="00B979E7"/>
    <w:rsid w:val="00BA3F05"/>
    <w:rsid w:val="00BB6DF0"/>
    <w:rsid w:val="00BC0E00"/>
    <w:rsid w:val="00BD1107"/>
    <w:rsid w:val="00BD46B9"/>
    <w:rsid w:val="00BE40A4"/>
    <w:rsid w:val="00BE483E"/>
    <w:rsid w:val="00BE7730"/>
    <w:rsid w:val="00BF39ED"/>
    <w:rsid w:val="00BF5C3C"/>
    <w:rsid w:val="00C10035"/>
    <w:rsid w:val="00C12A2B"/>
    <w:rsid w:val="00C17539"/>
    <w:rsid w:val="00C21A89"/>
    <w:rsid w:val="00C23B6A"/>
    <w:rsid w:val="00C249DE"/>
    <w:rsid w:val="00C273AA"/>
    <w:rsid w:val="00C40BD9"/>
    <w:rsid w:val="00C4102F"/>
    <w:rsid w:val="00C417DF"/>
    <w:rsid w:val="00C51167"/>
    <w:rsid w:val="00C53B12"/>
    <w:rsid w:val="00C547BF"/>
    <w:rsid w:val="00C61D28"/>
    <w:rsid w:val="00C635BC"/>
    <w:rsid w:val="00C700D4"/>
    <w:rsid w:val="00C803D9"/>
    <w:rsid w:val="00C84595"/>
    <w:rsid w:val="00C84FB1"/>
    <w:rsid w:val="00C87D0D"/>
    <w:rsid w:val="00C903C7"/>
    <w:rsid w:val="00C9208D"/>
    <w:rsid w:val="00C93DD6"/>
    <w:rsid w:val="00C94CBB"/>
    <w:rsid w:val="00C94E93"/>
    <w:rsid w:val="00C954D7"/>
    <w:rsid w:val="00C96B21"/>
    <w:rsid w:val="00CB4378"/>
    <w:rsid w:val="00CB44FE"/>
    <w:rsid w:val="00CB45F5"/>
    <w:rsid w:val="00CB66A3"/>
    <w:rsid w:val="00CC28F4"/>
    <w:rsid w:val="00CC7B1C"/>
    <w:rsid w:val="00CD243C"/>
    <w:rsid w:val="00CD6298"/>
    <w:rsid w:val="00CE6438"/>
    <w:rsid w:val="00CF0DC5"/>
    <w:rsid w:val="00D15772"/>
    <w:rsid w:val="00D23B05"/>
    <w:rsid w:val="00D23BAD"/>
    <w:rsid w:val="00D25AB4"/>
    <w:rsid w:val="00D26E12"/>
    <w:rsid w:val="00D27E5F"/>
    <w:rsid w:val="00D307A5"/>
    <w:rsid w:val="00D31CDF"/>
    <w:rsid w:val="00D34210"/>
    <w:rsid w:val="00D3449A"/>
    <w:rsid w:val="00D46EDE"/>
    <w:rsid w:val="00D51E56"/>
    <w:rsid w:val="00D54491"/>
    <w:rsid w:val="00D63B9A"/>
    <w:rsid w:val="00D66761"/>
    <w:rsid w:val="00D67A5F"/>
    <w:rsid w:val="00D87A4E"/>
    <w:rsid w:val="00DA1B6B"/>
    <w:rsid w:val="00DA5079"/>
    <w:rsid w:val="00DB0717"/>
    <w:rsid w:val="00DB4928"/>
    <w:rsid w:val="00DE086A"/>
    <w:rsid w:val="00DE2E8C"/>
    <w:rsid w:val="00DE72B1"/>
    <w:rsid w:val="00DE746F"/>
    <w:rsid w:val="00E01A95"/>
    <w:rsid w:val="00E040B3"/>
    <w:rsid w:val="00E065CE"/>
    <w:rsid w:val="00E25FD0"/>
    <w:rsid w:val="00E409CC"/>
    <w:rsid w:val="00E50A2E"/>
    <w:rsid w:val="00E514E5"/>
    <w:rsid w:val="00E5348E"/>
    <w:rsid w:val="00E56A0C"/>
    <w:rsid w:val="00E71C26"/>
    <w:rsid w:val="00E75AA0"/>
    <w:rsid w:val="00E81454"/>
    <w:rsid w:val="00EA6B62"/>
    <w:rsid w:val="00EA76F5"/>
    <w:rsid w:val="00EA7D76"/>
    <w:rsid w:val="00EB1CB5"/>
    <w:rsid w:val="00EC3A7A"/>
    <w:rsid w:val="00EC797E"/>
    <w:rsid w:val="00EE127C"/>
    <w:rsid w:val="00EE3030"/>
    <w:rsid w:val="00EE4436"/>
    <w:rsid w:val="00EE610E"/>
    <w:rsid w:val="00EE7D9A"/>
    <w:rsid w:val="00EF3878"/>
    <w:rsid w:val="00EF3B9B"/>
    <w:rsid w:val="00F038CF"/>
    <w:rsid w:val="00F10164"/>
    <w:rsid w:val="00F11C1E"/>
    <w:rsid w:val="00F164E1"/>
    <w:rsid w:val="00F1746F"/>
    <w:rsid w:val="00F1797B"/>
    <w:rsid w:val="00F23927"/>
    <w:rsid w:val="00F277E8"/>
    <w:rsid w:val="00F317AB"/>
    <w:rsid w:val="00F31F79"/>
    <w:rsid w:val="00F33AC5"/>
    <w:rsid w:val="00F35DC0"/>
    <w:rsid w:val="00F412ED"/>
    <w:rsid w:val="00F415E3"/>
    <w:rsid w:val="00F47AEA"/>
    <w:rsid w:val="00F55536"/>
    <w:rsid w:val="00F57D30"/>
    <w:rsid w:val="00F6235F"/>
    <w:rsid w:val="00F66BF9"/>
    <w:rsid w:val="00F70A84"/>
    <w:rsid w:val="00F70FA1"/>
    <w:rsid w:val="00F726C5"/>
    <w:rsid w:val="00F90B1E"/>
    <w:rsid w:val="00F93CA4"/>
    <w:rsid w:val="00F9467B"/>
    <w:rsid w:val="00FA694F"/>
    <w:rsid w:val="00FA7C91"/>
    <w:rsid w:val="00FB2182"/>
    <w:rsid w:val="00FB447B"/>
    <w:rsid w:val="00FC0F05"/>
    <w:rsid w:val="00FC2FDD"/>
    <w:rsid w:val="00FC7B08"/>
    <w:rsid w:val="00FD221C"/>
    <w:rsid w:val="00FD5DF9"/>
    <w:rsid w:val="00FE1BB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03c,#06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2668"/>
    <w:rPr>
      <w:rFonts w:ascii="Bookman Old Style" w:hAnsi="Bookman Old Style" w:cs="Arial"/>
      <w:color w:val="000000"/>
      <w:sz w:val="22"/>
      <w:szCs w:val="24"/>
    </w:rPr>
  </w:style>
  <w:style w:type="paragraph" w:styleId="Heading1">
    <w:name w:val="heading 1"/>
    <w:aliases w:val="Heading 1-a"/>
    <w:basedOn w:val="Header"/>
    <w:next w:val="Normal"/>
    <w:link w:val="Heading1Char"/>
    <w:autoRedefine/>
    <w:qFormat/>
    <w:rsid w:val="00357E8B"/>
    <w:pPr>
      <w:keepNext/>
      <w:pBdr>
        <w:top w:val="single" w:sz="4" w:space="1" w:color="E36C0A" w:themeColor="accent6" w:themeShade="BF" w:shadow="1"/>
        <w:left w:val="single" w:sz="4" w:space="4" w:color="E36C0A" w:themeColor="accent6" w:themeShade="BF" w:shadow="1"/>
        <w:bottom w:val="single" w:sz="4" w:space="1" w:color="E36C0A" w:themeColor="accent6" w:themeShade="BF" w:shadow="1"/>
        <w:right w:val="single" w:sz="4" w:space="4" w:color="E36C0A" w:themeColor="accent6" w:themeShade="BF" w:shadow="1"/>
      </w:pBdr>
      <w:shd w:val="pct5" w:color="auto" w:fill="FDF3D9"/>
      <w:spacing w:before="120" w:after="120"/>
      <w:jc w:val="both"/>
      <w:outlineLvl w:val="0"/>
    </w:pPr>
    <w:rPr>
      <w:rFonts w:ascii="Book Antiqua" w:hAnsi="Book Antiqua"/>
      <w:b/>
      <w:smallCaps/>
      <w:szCs w:val="22"/>
    </w:rPr>
  </w:style>
  <w:style w:type="paragraph" w:styleId="Heading2">
    <w:name w:val="heading 2"/>
    <w:basedOn w:val="Normal"/>
    <w:next w:val="Normal"/>
    <w:link w:val="Heading2Char"/>
    <w:uiPriority w:val="9"/>
    <w:unhideWhenUsed/>
    <w:qFormat/>
    <w:rsid w:val="00C1003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1003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1003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320"/>
        <w:tab w:val="right" w:pos="8640"/>
      </w:tabs>
    </w:pPr>
  </w:style>
  <w:style w:type="paragraph" w:styleId="Footer">
    <w:name w:val="footer"/>
    <w:basedOn w:val="Normal"/>
    <w:link w:val="FooterChar"/>
    <w:semiHidden/>
    <w:pPr>
      <w:tabs>
        <w:tab w:val="center" w:pos="4320"/>
        <w:tab w:val="right" w:pos="8640"/>
      </w:tabs>
    </w:pPr>
  </w:style>
  <w:style w:type="character" w:customStyle="1" w:styleId="Heading1Char">
    <w:name w:val="Heading 1 Char"/>
    <w:aliases w:val="Heading 1-a Char"/>
    <w:link w:val="Heading1"/>
    <w:rsid w:val="00357E8B"/>
    <w:rPr>
      <w:rFonts w:ascii="Book Antiqua" w:hAnsi="Book Antiqua" w:cs="Arial"/>
      <w:b/>
      <w:smallCaps/>
      <w:color w:val="000000"/>
      <w:sz w:val="22"/>
      <w:szCs w:val="22"/>
      <w:shd w:val="pct5" w:color="auto" w:fill="FDF3D9"/>
    </w:rPr>
  </w:style>
  <w:style w:type="paragraph" w:styleId="BodyTextIndent">
    <w:name w:val="Body Text Indent"/>
    <w:basedOn w:val="Normal"/>
    <w:link w:val="BodyTextIndentChar"/>
    <w:rsid w:val="00802668"/>
    <w:pPr>
      <w:spacing w:line="360" w:lineRule="auto"/>
      <w:ind w:left="360"/>
      <w:jc w:val="both"/>
    </w:pPr>
    <w:rPr>
      <w:sz w:val="20"/>
    </w:rPr>
  </w:style>
  <w:style w:type="character" w:customStyle="1" w:styleId="BodyTextIndentChar">
    <w:name w:val="Body Text Indent Char"/>
    <w:link w:val="BodyTextIndent"/>
    <w:rsid w:val="00802668"/>
    <w:rPr>
      <w:rFonts w:ascii="Bookman Old Style" w:hAnsi="Bookman Old Style" w:cs="Arial"/>
      <w:color w:val="000000"/>
      <w:szCs w:val="24"/>
    </w:rPr>
  </w:style>
  <w:style w:type="character" w:styleId="Hyperlink">
    <w:name w:val="Hyperlink"/>
    <w:uiPriority w:val="99"/>
    <w:rsid w:val="00802668"/>
    <w:rPr>
      <w:color w:val="0000FF"/>
      <w:u w:val="single"/>
    </w:rPr>
  </w:style>
  <w:style w:type="paragraph" w:styleId="BalloonText">
    <w:name w:val="Balloon Text"/>
    <w:basedOn w:val="Normal"/>
    <w:link w:val="BalloonTextChar"/>
    <w:uiPriority w:val="99"/>
    <w:semiHidden/>
    <w:unhideWhenUsed/>
    <w:rsid w:val="00A502F3"/>
    <w:rPr>
      <w:rFonts w:ascii="Tahoma" w:hAnsi="Tahoma" w:cs="Tahoma"/>
      <w:sz w:val="16"/>
      <w:szCs w:val="16"/>
    </w:rPr>
  </w:style>
  <w:style w:type="character" w:customStyle="1" w:styleId="BalloonTextChar">
    <w:name w:val="Balloon Text Char"/>
    <w:link w:val="BalloonText"/>
    <w:uiPriority w:val="99"/>
    <w:semiHidden/>
    <w:rsid w:val="00A502F3"/>
    <w:rPr>
      <w:rFonts w:ascii="Tahoma" w:hAnsi="Tahoma" w:cs="Tahoma"/>
      <w:color w:val="000000"/>
      <w:sz w:val="16"/>
      <w:szCs w:val="16"/>
    </w:rPr>
  </w:style>
  <w:style w:type="character" w:customStyle="1" w:styleId="FooterChar">
    <w:name w:val="Footer Char"/>
    <w:link w:val="Footer"/>
    <w:semiHidden/>
    <w:rsid w:val="00484063"/>
    <w:rPr>
      <w:rFonts w:ascii="Bookman Old Style" w:hAnsi="Bookman Old Style" w:cs="Arial"/>
      <w:color w:val="000000"/>
      <w:sz w:val="22"/>
      <w:szCs w:val="24"/>
    </w:rPr>
  </w:style>
  <w:style w:type="paragraph" w:customStyle="1" w:styleId="Default">
    <w:name w:val="Default"/>
    <w:uiPriority w:val="99"/>
    <w:rsid w:val="00457217"/>
    <w:pPr>
      <w:widowControl w:val="0"/>
      <w:autoSpaceDE w:val="0"/>
      <w:autoSpaceDN w:val="0"/>
      <w:adjustRightInd w:val="0"/>
    </w:pPr>
    <w:rPr>
      <w:rFonts w:ascii="Tahoma" w:hAnsi="Tahoma" w:cs="Tahoma"/>
      <w:color w:val="000000"/>
      <w:sz w:val="24"/>
      <w:szCs w:val="24"/>
    </w:rPr>
  </w:style>
  <w:style w:type="paragraph" w:styleId="ListParagraph">
    <w:name w:val="List Paragraph"/>
    <w:basedOn w:val="Normal"/>
    <w:uiPriority w:val="34"/>
    <w:qFormat/>
    <w:rsid w:val="00F93CA4"/>
    <w:pPr>
      <w:ind w:left="720"/>
      <w:contextualSpacing/>
    </w:pPr>
  </w:style>
  <w:style w:type="table" w:styleId="TableGrid">
    <w:name w:val="Table Grid"/>
    <w:basedOn w:val="TableNormal"/>
    <w:uiPriority w:val="59"/>
    <w:rsid w:val="00B62C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450F6F"/>
    <w:rPr>
      <w:color w:val="800080" w:themeColor="followedHyperlink"/>
      <w:u w:val="single"/>
    </w:rPr>
  </w:style>
  <w:style w:type="character" w:customStyle="1" w:styleId="HeaderChar">
    <w:name w:val="Header Char"/>
    <w:basedOn w:val="DefaultParagraphFont"/>
    <w:link w:val="Header"/>
    <w:semiHidden/>
    <w:rsid w:val="004F3FC3"/>
    <w:rPr>
      <w:rFonts w:ascii="Bookman Old Style" w:hAnsi="Bookman Old Style" w:cs="Arial"/>
      <w:color w:val="000000"/>
      <w:sz w:val="22"/>
      <w:szCs w:val="24"/>
    </w:rPr>
  </w:style>
  <w:style w:type="paragraph" w:styleId="BodyText">
    <w:name w:val="Body Text"/>
    <w:basedOn w:val="Normal"/>
    <w:link w:val="BodyTextChar"/>
    <w:uiPriority w:val="1"/>
    <w:semiHidden/>
    <w:unhideWhenUsed/>
    <w:qFormat/>
    <w:rsid w:val="004F3FC3"/>
    <w:pPr>
      <w:widowControl w:val="0"/>
      <w:ind w:left="1766"/>
    </w:pPr>
    <w:rPr>
      <w:rFonts w:ascii="Arial" w:eastAsia="Arial" w:hAnsi="Arial" w:cstheme="minorBidi"/>
      <w:color w:val="auto"/>
      <w:sz w:val="24"/>
    </w:rPr>
  </w:style>
  <w:style w:type="character" w:customStyle="1" w:styleId="BodyTextChar">
    <w:name w:val="Body Text Char"/>
    <w:basedOn w:val="DefaultParagraphFont"/>
    <w:link w:val="BodyText"/>
    <w:uiPriority w:val="1"/>
    <w:semiHidden/>
    <w:rsid w:val="004F3FC3"/>
    <w:rPr>
      <w:rFonts w:ascii="Arial" w:eastAsia="Arial" w:hAnsi="Arial" w:cstheme="minorBidi"/>
      <w:sz w:val="24"/>
      <w:szCs w:val="24"/>
    </w:rPr>
  </w:style>
  <w:style w:type="paragraph" w:styleId="PlainText">
    <w:name w:val="Plain Text"/>
    <w:basedOn w:val="Normal"/>
    <w:link w:val="PlainTextChar"/>
    <w:uiPriority w:val="99"/>
    <w:unhideWhenUsed/>
    <w:rsid w:val="00501F38"/>
    <w:rPr>
      <w:rFonts w:ascii="Consolas" w:eastAsiaTheme="minorHAnsi" w:hAnsi="Consolas" w:cstheme="minorBidi"/>
      <w:color w:val="auto"/>
      <w:sz w:val="21"/>
      <w:szCs w:val="21"/>
    </w:rPr>
  </w:style>
  <w:style w:type="character" w:customStyle="1" w:styleId="PlainTextChar">
    <w:name w:val="Plain Text Char"/>
    <w:basedOn w:val="DefaultParagraphFont"/>
    <w:link w:val="PlainText"/>
    <w:uiPriority w:val="99"/>
    <w:rsid w:val="00501F38"/>
    <w:rPr>
      <w:rFonts w:ascii="Consolas" w:eastAsiaTheme="minorHAnsi" w:hAnsi="Consolas" w:cstheme="minorBidi"/>
      <w:sz w:val="21"/>
      <w:szCs w:val="21"/>
    </w:rPr>
  </w:style>
  <w:style w:type="character" w:customStyle="1" w:styleId="Heading2Char">
    <w:name w:val="Heading 2 Char"/>
    <w:basedOn w:val="DefaultParagraphFont"/>
    <w:link w:val="Heading2"/>
    <w:uiPriority w:val="9"/>
    <w:rsid w:val="00C10035"/>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C10035"/>
    <w:rPr>
      <w:rFonts w:asciiTheme="majorHAnsi" w:eastAsiaTheme="majorEastAsia" w:hAnsiTheme="majorHAnsi" w:cstheme="majorBidi"/>
      <w:b/>
      <w:bCs/>
      <w:color w:val="4F81BD" w:themeColor="accent1"/>
      <w:sz w:val="22"/>
      <w:szCs w:val="24"/>
    </w:rPr>
  </w:style>
  <w:style w:type="character" w:customStyle="1" w:styleId="Heading4Char">
    <w:name w:val="Heading 4 Char"/>
    <w:basedOn w:val="DefaultParagraphFont"/>
    <w:link w:val="Heading4"/>
    <w:uiPriority w:val="9"/>
    <w:rsid w:val="00C10035"/>
    <w:rPr>
      <w:rFonts w:asciiTheme="majorHAnsi" w:eastAsiaTheme="majorEastAsia" w:hAnsiTheme="majorHAnsi" w:cstheme="majorBidi"/>
      <w:b/>
      <w:bCs/>
      <w:i/>
      <w:iCs/>
      <w:color w:val="4F81BD" w:themeColor="accent1"/>
      <w:sz w:val="22"/>
      <w:szCs w:val="24"/>
    </w:rPr>
  </w:style>
  <w:style w:type="paragraph" w:styleId="NoSpacing">
    <w:name w:val="No Spacing"/>
    <w:uiPriority w:val="1"/>
    <w:qFormat/>
    <w:rsid w:val="00C10035"/>
    <w:rPr>
      <w:rFonts w:ascii="Bookman Old Style" w:hAnsi="Bookman Old Style" w:cs="Arial"/>
      <w:color w:val="000000"/>
      <w:sz w:val="22"/>
      <w:szCs w:val="24"/>
    </w:rPr>
  </w:style>
  <w:style w:type="paragraph" w:customStyle="1" w:styleId="Sub2Style">
    <w:name w:val="Sub2 Style"/>
    <w:basedOn w:val="PlainText"/>
    <w:link w:val="Sub2StyleChar"/>
    <w:autoRedefine/>
    <w:qFormat/>
    <w:rsid w:val="008E1F58"/>
    <w:rPr>
      <w:rFonts w:ascii="Book Antiqua" w:hAnsi="Book Antiqua" w:cs="Courier New"/>
      <w:b/>
      <w:smallCaps/>
      <w:color w:val="632423" w:themeColor="accent2" w:themeShade="80"/>
      <w:sz w:val="20"/>
      <w:u w:val="single"/>
    </w:rPr>
  </w:style>
  <w:style w:type="table" w:styleId="MediumShading2-Accent6">
    <w:name w:val="Medium Shading 2 Accent 6"/>
    <w:basedOn w:val="TableNormal"/>
    <w:uiPriority w:val="64"/>
    <w:rsid w:val="00C1003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ub2StyleChar">
    <w:name w:val="Sub2 Style Char"/>
    <w:basedOn w:val="PlainTextChar"/>
    <w:link w:val="Sub2Style"/>
    <w:rsid w:val="008E1F58"/>
    <w:rPr>
      <w:rFonts w:ascii="Book Antiqua" w:eastAsiaTheme="minorHAnsi" w:hAnsi="Book Antiqua" w:cs="Courier New"/>
      <w:b/>
      <w:smallCaps/>
      <w:color w:val="632423" w:themeColor="accent2" w:themeShade="80"/>
      <w:sz w:val="21"/>
      <w:szCs w:val="21"/>
      <w:u w:val="single"/>
    </w:rPr>
  </w:style>
  <w:style w:type="paragraph" w:styleId="TOCHeading">
    <w:name w:val="TOC Heading"/>
    <w:basedOn w:val="Heading1"/>
    <w:next w:val="Normal"/>
    <w:uiPriority w:val="39"/>
    <w:unhideWhenUsed/>
    <w:qFormat/>
    <w:rsid w:val="00C96B21"/>
    <w:pPr>
      <w:keepLines/>
      <w:pBdr>
        <w:top w:val="none" w:sz="0" w:space="0" w:color="auto"/>
        <w:left w:val="none" w:sz="0" w:space="0" w:color="auto"/>
        <w:bottom w:val="none" w:sz="0" w:space="0" w:color="auto"/>
        <w:right w:val="none" w:sz="0" w:space="0" w:color="auto"/>
      </w:pBdr>
      <w:shd w:val="clear" w:color="auto" w:fill="auto"/>
      <w:tabs>
        <w:tab w:val="clear" w:pos="4320"/>
        <w:tab w:val="clear" w:pos="8640"/>
      </w:tabs>
      <w:spacing w:before="480" w:after="0" w:line="276" w:lineRule="auto"/>
      <w:jc w:val="left"/>
      <w:outlineLvl w:val="9"/>
    </w:pPr>
    <w:rPr>
      <w:rFonts w:asciiTheme="majorHAnsi" w:eastAsiaTheme="majorEastAsia" w:hAnsiTheme="majorHAnsi" w:cstheme="majorBidi"/>
      <w:bCs/>
      <w:smallCaps w:val="0"/>
      <w:color w:val="365F91" w:themeColor="accent1" w:themeShade="BF"/>
      <w:sz w:val="28"/>
      <w:szCs w:val="28"/>
      <w:lang w:eastAsia="ja-JP"/>
    </w:rPr>
  </w:style>
  <w:style w:type="paragraph" w:styleId="TOC1">
    <w:name w:val="toc 1"/>
    <w:aliases w:val="FS APP TOC"/>
    <w:basedOn w:val="Normal"/>
    <w:next w:val="Normal"/>
    <w:autoRedefine/>
    <w:uiPriority w:val="39"/>
    <w:unhideWhenUsed/>
    <w:qFormat/>
    <w:rsid w:val="00E81454"/>
    <w:pPr>
      <w:tabs>
        <w:tab w:val="right" w:leader="dot" w:pos="9720"/>
      </w:tabs>
      <w:spacing w:after="120"/>
    </w:pPr>
    <w:rPr>
      <w:rFonts w:ascii="Book Antiqua" w:hAnsi="Book Antiqua"/>
      <w:b/>
      <w:bCs/>
      <w:noProof/>
      <w:sz w:val="20"/>
      <w:szCs w:val="16"/>
    </w:rPr>
  </w:style>
  <w:style w:type="paragraph" w:styleId="TOC2">
    <w:name w:val="toc 2"/>
    <w:basedOn w:val="Normal"/>
    <w:next w:val="Normal"/>
    <w:autoRedefine/>
    <w:uiPriority w:val="39"/>
    <w:unhideWhenUsed/>
    <w:qFormat/>
    <w:rsid w:val="004E2373"/>
    <w:pPr>
      <w:tabs>
        <w:tab w:val="left" w:pos="9360"/>
        <w:tab w:val="right" w:leader="dot" w:pos="10876"/>
      </w:tabs>
      <w:spacing w:after="100" w:line="276" w:lineRule="auto"/>
      <w:ind w:left="220"/>
    </w:pPr>
    <w:rPr>
      <w:rFonts w:asciiTheme="minorHAnsi" w:eastAsiaTheme="minorEastAsia" w:hAnsiTheme="minorHAnsi" w:cstheme="minorBidi"/>
      <w:color w:val="auto"/>
      <w:szCs w:val="22"/>
      <w:lang w:eastAsia="ja-JP"/>
    </w:rPr>
  </w:style>
  <w:style w:type="paragraph" w:styleId="TOC3">
    <w:name w:val="toc 3"/>
    <w:basedOn w:val="Normal"/>
    <w:next w:val="Normal"/>
    <w:autoRedefine/>
    <w:uiPriority w:val="39"/>
    <w:semiHidden/>
    <w:unhideWhenUsed/>
    <w:qFormat/>
    <w:rsid w:val="004C7B63"/>
    <w:pPr>
      <w:spacing w:after="100" w:line="276" w:lineRule="auto"/>
      <w:ind w:left="440"/>
    </w:pPr>
    <w:rPr>
      <w:rFonts w:asciiTheme="minorHAnsi" w:eastAsiaTheme="minorEastAsia" w:hAnsiTheme="minorHAnsi" w:cstheme="minorBidi"/>
      <w:color w:val="auto"/>
      <w:szCs w:val="22"/>
      <w:lang w:eastAsia="ja-JP"/>
    </w:rPr>
  </w:style>
  <w:style w:type="character" w:styleId="PlaceholderText">
    <w:name w:val="Placeholder Text"/>
    <w:basedOn w:val="DefaultParagraphFont"/>
    <w:uiPriority w:val="99"/>
    <w:semiHidden/>
    <w:rsid w:val="00A0180B"/>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2668"/>
    <w:rPr>
      <w:rFonts w:ascii="Bookman Old Style" w:hAnsi="Bookman Old Style" w:cs="Arial"/>
      <w:color w:val="000000"/>
      <w:sz w:val="22"/>
      <w:szCs w:val="24"/>
    </w:rPr>
  </w:style>
  <w:style w:type="paragraph" w:styleId="Heading1">
    <w:name w:val="heading 1"/>
    <w:aliases w:val="Heading 1-a"/>
    <w:basedOn w:val="Header"/>
    <w:next w:val="Normal"/>
    <w:link w:val="Heading1Char"/>
    <w:autoRedefine/>
    <w:qFormat/>
    <w:rsid w:val="00357E8B"/>
    <w:pPr>
      <w:keepNext/>
      <w:pBdr>
        <w:top w:val="single" w:sz="4" w:space="1" w:color="E36C0A" w:themeColor="accent6" w:themeShade="BF" w:shadow="1"/>
        <w:left w:val="single" w:sz="4" w:space="4" w:color="E36C0A" w:themeColor="accent6" w:themeShade="BF" w:shadow="1"/>
        <w:bottom w:val="single" w:sz="4" w:space="1" w:color="E36C0A" w:themeColor="accent6" w:themeShade="BF" w:shadow="1"/>
        <w:right w:val="single" w:sz="4" w:space="4" w:color="E36C0A" w:themeColor="accent6" w:themeShade="BF" w:shadow="1"/>
      </w:pBdr>
      <w:shd w:val="pct5" w:color="auto" w:fill="FDF3D9"/>
      <w:spacing w:before="120" w:after="120"/>
      <w:jc w:val="both"/>
      <w:outlineLvl w:val="0"/>
    </w:pPr>
    <w:rPr>
      <w:rFonts w:ascii="Book Antiqua" w:hAnsi="Book Antiqua"/>
      <w:b/>
      <w:smallCaps/>
      <w:szCs w:val="22"/>
    </w:rPr>
  </w:style>
  <w:style w:type="paragraph" w:styleId="Heading2">
    <w:name w:val="heading 2"/>
    <w:basedOn w:val="Normal"/>
    <w:next w:val="Normal"/>
    <w:link w:val="Heading2Char"/>
    <w:uiPriority w:val="9"/>
    <w:unhideWhenUsed/>
    <w:qFormat/>
    <w:rsid w:val="00C10035"/>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C10035"/>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C10035"/>
    <w:pPr>
      <w:keepNext/>
      <w:keepLines/>
      <w:spacing w:before="20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tabs>
        <w:tab w:val="center" w:pos="4320"/>
        <w:tab w:val="right" w:pos="8640"/>
      </w:tabs>
    </w:pPr>
  </w:style>
  <w:style w:type="paragraph" w:styleId="Footer">
    <w:name w:val="footer"/>
    <w:basedOn w:val="Normal"/>
    <w:link w:val="FooterChar"/>
    <w:semiHidden/>
    <w:pPr>
      <w:tabs>
        <w:tab w:val="center" w:pos="4320"/>
        <w:tab w:val="right" w:pos="8640"/>
      </w:tabs>
    </w:pPr>
  </w:style>
  <w:style w:type="character" w:customStyle="1" w:styleId="Heading1Char">
    <w:name w:val="Heading 1 Char"/>
    <w:aliases w:val="Heading 1-a Char"/>
    <w:link w:val="Heading1"/>
    <w:rsid w:val="00357E8B"/>
    <w:rPr>
      <w:rFonts w:ascii="Book Antiqua" w:hAnsi="Book Antiqua" w:cs="Arial"/>
      <w:b/>
      <w:smallCaps/>
      <w:color w:val="000000"/>
      <w:sz w:val="22"/>
      <w:szCs w:val="22"/>
      <w:shd w:val="pct5" w:color="auto" w:fill="FDF3D9"/>
    </w:rPr>
  </w:style>
  <w:style w:type="paragraph" w:styleId="BodyTextIndent">
    <w:name w:val="Body Text Indent"/>
    <w:basedOn w:val="Normal"/>
    <w:link w:val="BodyTextIndentChar"/>
    <w:rsid w:val="00802668"/>
    <w:pPr>
      <w:spacing w:line="360" w:lineRule="auto"/>
      <w:ind w:left="360"/>
      <w:jc w:val="both"/>
    </w:pPr>
    <w:rPr>
      <w:sz w:val="20"/>
    </w:rPr>
  </w:style>
  <w:style w:type="character" w:customStyle="1" w:styleId="BodyTextIndentChar">
    <w:name w:val="Body Text Indent Char"/>
    <w:link w:val="BodyTextIndent"/>
    <w:rsid w:val="00802668"/>
    <w:rPr>
      <w:rFonts w:ascii="Bookman Old Style" w:hAnsi="Bookman Old Style" w:cs="Arial"/>
      <w:color w:val="000000"/>
      <w:szCs w:val="24"/>
    </w:rPr>
  </w:style>
  <w:style w:type="character" w:styleId="Hyperlink">
    <w:name w:val="Hyperlink"/>
    <w:uiPriority w:val="99"/>
    <w:rsid w:val="00802668"/>
    <w:rPr>
      <w:color w:val="0000FF"/>
      <w:u w:val="single"/>
    </w:rPr>
  </w:style>
  <w:style w:type="paragraph" w:styleId="BalloonText">
    <w:name w:val="Balloon Text"/>
    <w:basedOn w:val="Normal"/>
    <w:link w:val="BalloonTextChar"/>
    <w:uiPriority w:val="99"/>
    <w:semiHidden/>
    <w:unhideWhenUsed/>
    <w:rsid w:val="00A502F3"/>
    <w:rPr>
      <w:rFonts w:ascii="Tahoma" w:hAnsi="Tahoma" w:cs="Tahoma"/>
      <w:sz w:val="16"/>
      <w:szCs w:val="16"/>
    </w:rPr>
  </w:style>
  <w:style w:type="character" w:customStyle="1" w:styleId="BalloonTextChar">
    <w:name w:val="Balloon Text Char"/>
    <w:link w:val="BalloonText"/>
    <w:uiPriority w:val="99"/>
    <w:semiHidden/>
    <w:rsid w:val="00A502F3"/>
    <w:rPr>
      <w:rFonts w:ascii="Tahoma" w:hAnsi="Tahoma" w:cs="Tahoma"/>
      <w:color w:val="000000"/>
      <w:sz w:val="16"/>
      <w:szCs w:val="16"/>
    </w:rPr>
  </w:style>
  <w:style w:type="character" w:customStyle="1" w:styleId="FooterChar">
    <w:name w:val="Footer Char"/>
    <w:link w:val="Footer"/>
    <w:semiHidden/>
    <w:rsid w:val="00484063"/>
    <w:rPr>
      <w:rFonts w:ascii="Bookman Old Style" w:hAnsi="Bookman Old Style" w:cs="Arial"/>
      <w:color w:val="000000"/>
      <w:sz w:val="22"/>
      <w:szCs w:val="24"/>
    </w:rPr>
  </w:style>
  <w:style w:type="paragraph" w:customStyle="1" w:styleId="Default">
    <w:name w:val="Default"/>
    <w:uiPriority w:val="99"/>
    <w:rsid w:val="00457217"/>
    <w:pPr>
      <w:widowControl w:val="0"/>
      <w:autoSpaceDE w:val="0"/>
      <w:autoSpaceDN w:val="0"/>
      <w:adjustRightInd w:val="0"/>
    </w:pPr>
    <w:rPr>
      <w:rFonts w:ascii="Tahoma" w:hAnsi="Tahoma" w:cs="Tahoma"/>
      <w:color w:val="000000"/>
      <w:sz w:val="24"/>
      <w:szCs w:val="24"/>
    </w:rPr>
  </w:style>
  <w:style w:type="paragraph" w:styleId="ListParagraph">
    <w:name w:val="List Paragraph"/>
    <w:basedOn w:val="Normal"/>
    <w:uiPriority w:val="34"/>
    <w:qFormat/>
    <w:rsid w:val="00F93CA4"/>
    <w:pPr>
      <w:ind w:left="720"/>
      <w:contextualSpacing/>
    </w:pPr>
  </w:style>
  <w:style w:type="table" w:styleId="TableGrid">
    <w:name w:val="Table Grid"/>
    <w:basedOn w:val="TableNormal"/>
    <w:uiPriority w:val="59"/>
    <w:rsid w:val="00B62C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450F6F"/>
    <w:rPr>
      <w:color w:val="800080" w:themeColor="followedHyperlink"/>
      <w:u w:val="single"/>
    </w:rPr>
  </w:style>
  <w:style w:type="character" w:customStyle="1" w:styleId="HeaderChar">
    <w:name w:val="Header Char"/>
    <w:basedOn w:val="DefaultParagraphFont"/>
    <w:link w:val="Header"/>
    <w:semiHidden/>
    <w:rsid w:val="004F3FC3"/>
    <w:rPr>
      <w:rFonts w:ascii="Bookman Old Style" w:hAnsi="Bookman Old Style" w:cs="Arial"/>
      <w:color w:val="000000"/>
      <w:sz w:val="22"/>
      <w:szCs w:val="24"/>
    </w:rPr>
  </w:style>
  <w:style w:type="paragraph" w:styleId="BodyText">
    <w:name w:val="Body Text"/>
    <w:basedOn w:val="Normal"/>
    <w:link w:val="BodyTextChar"/>
    <w:uiPriority w:val="1"/>
    <w:semiHidden/>
    <w:unhideWhenUsed/>
    <w:qFormat/>
    <w:rsid w:val="004F3FC3"/>
    <w:pPr>
      <w:widowControl w:val="0"/>
      <w:ind w:left="1766"/>
    </w:pPr>
    <w:rPr>
      <w:rFonts w:ascii="Arial" w:eastAsia="Arial" w:hAnsi="Arial" w:cstheme="minorBidi"/>
      <w:color w:val="auto"/>
      <w:sz w:val="24"/>
    </w:rPr>
  </w:style>
  <w:style w:type="character" w:customStyle="1" w:styleId="BodyTextChar">
    <w:name w:val="Body Text Char"/>
    <w:basedOn w:val="DefaultParagraphFont"/>
    <w:link w:val="BodyText"/>
    <w:uiPriority w:val="1"/>
    <w:semiHidden/>
    <w:rsid w:val="004F3FC3"/>
    <w:rPr>
      <w:rFonts w:ascii="Arial" w:eastAsia="Arial" w:hAnsi="Arial" w:cstheme="minorBidi"/>
      <w:sz w:val="24"/>
      <w:szCs w:val="24"/>
    </w:rPr>
  </w:style>
  <w:style w:type="paragraph" w:styleId="PlainText">
    <w:name w:val="Plain Text"/>
    <w:basedOn w:val="Normal"/>
    <w:link w:val="PlainTextChar"/>
    <w:uiPriority w:val="99"/>
    <w:unhideWhenUsed/>
    <w:rsid w:val="00501F38"/>
    <w:rPr>
      <w:rFonts w:ascii="Consolas" w:eastAsiaTheme="minorHAnsi" w:hAnsi="Consolas" w:cstheme="minorBidi"/>
      <w:color w:val="auto"/>
      <w:sz w:val="21"/>
      <w:szCs w:val="21"/>
    </w:rPr>
  </w:style>
  <w:style w:type="character" w:customStyle="1" w:styleId="PlainTextChar">
    <w:name w:val="Plain Text Char"/>
    <w:basedOn w:val="DefaultParagraphFont"/>
    <w:link w:val="PlainText"/>
    <w:uiPriority w:val="99"/>
    <w:rsid w:val="00501F38"/>
    <w:rPr>
      <w:rFonts w:ascii="Consolas" w:eastAsiaTheme="minorHAnsi" w:hAnsi="Consolas" w:cstheme="minorBidi"/>
      <w:sz w:val="21"/>
      <w:szCs w:val="21"/>
    </w:rPr>
  </w:style>
  <w:style w:type="character" w:customStyle="1" w:styleId="Heading2Char">
    <w:name w:val="Heading 2 Char"/>
    <w:basedOn w:val="DefaultParagraphFont"/>
    <w:link w:val="Heading2"/>
    <w:uiPriority w:val="9"/>
    <w:rsid w:val="00C10035"/>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C10035"/>
    <w:rPr>
      <w:rFonts w:asciiTheme="majorHAnsi" w:eastAsiaTheme="majorEastAsia" w:hAnsiTheme="majorHAnsi" w:cstheme="majorBidi"/>
      <w:b/>
      <w:bCs/>
      <w:color w:val="4F81BD" w:themeColor="accent1"/>
      <w:sz w:val="22"/>
      <w:szCs w:val="24"/>
    </w:rPr>
  </w:style>
  <w:style w:type="character" w:customStyle="1" w:styleId="Heading4Char">
    <w:name w:val="Heading 4 Char"/>
    <w:basedOn w:val="DefaultParagraphFont"/>
    <w:link w:val="Heading4"/>
    <w:uiPriority w:val="9"/>
    <w:rsid w:val="00C10035"/>
    <w:rPr>
      <w:rFonts w:asciiTheme="majorHAnsi" w:eastAsiaTheme="majorEastAsia" w:hAnsiTheme="majorHAnsi" w:cstheme="majorBidi"/>
      <w:b/>
      <w:bCs/>
      <w:i/>
      <w:iCs/>
      <w:color w:val="4F81BD" w:themeColor="accent1"/>
      <w:sz w:val="22"/>
      <w:szCs w:val="24"/>
    </w:rPr>
  </w:style>
  <w:style w:type="paragraph" w:styleId="NoSpacing">
    <w:name w:val="No Spacing"/>
    <w:uiPriority w:val="1"/>
    <w:qFormat/>
    <w:rsid w:val="00C10035"/>
    <w:rPr>
      <w:rFonts w:ascii="Bookman Old Style" w:hAnsi="Bookman Old Style" w:cs="Arial"/>
      <w:color w:val="000000"/>
      <w:sz w:val="22"/>
      <w:szCs w:val="24"/>
    </w:rPr>
  </w:style>
  <w:style w:type="paragraph" w:customStyle="1" w:styleId="Sub2Style">
    <w:name w:val="Sub2 Style"/>
    <w:basedOn w:val="PlainText"/>
    <w:link w:val="Sub2StyleChar"/>
    <w:autoRedefine/>
    <w:qFormat/>
    <w:rsid w:val="008E1F58"/>
    <w:rPr>
      <w:rFonts w:ascii="Book Antiqua" w:hAnsi="Book Antiqua" w:cs="Courier New"/>
      <w:b/>
      <w:smallCaps/>
      <w:color w:val="632423" w:themeColor="accent2" w:themeShade="80"/>
      <w:sz w:val="20"/>
      <w:u w:val="single"/>
    </w:rPr>
  </w:style>
  <w:style w:type="table" w:styleId="MediumShading2-Accent6">
    <w:name w:val="Medium Shading 2 Accent 6"/>
    <w:basedOn w:val="TableNormal"/>
    <w:uiPriority w:val="64"/>
    <w:rsid w:val="00C10035"/>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Sub2StyleChar">
    <w:name w:val="Sub2 Style Char"/>
    <w:basedOn w:val="PlainTextChar"/>
    <w:link w:val="Sub2Style"/>
    <w:rsid w:val="008E1F58"/>
    <w:rPr>
      <w:rFonts w:ascii="Book Antiqua" w:eastAsiaTheme="minorHAnsi" w:hAnsi="Book Antiqua" w:cs="Courier New"/>
      <w:b/>
      <w:smallCaps/>
      <w:color w:val="632423" w:themeColor="accent2" w:themeShade="80"/>
      <w:sz w:val="21"/>
      <w:szCs w:val="21"/>
      <w:u w:val="single"/>
    </w:rPr>
  </w:style>
  <w:style w:type="paragraph" w:styleId="TOCHeading">
    <w:name w:val="TOC Heading"/>
    <w:basedOn w:val="Heading1"/>
    <w:next w:val="Normal"/>
    <w:uiPriority w:val="39"/>
    <w:unhideWhenUsed/>
    <w:qFormat/>
    <w:rsid w:val="00C96B21"/>
    <w:pPr>
      <w:keepLines/>
      <w:pBdr>
        <w:top w:val="none" w:sz="0" w:space="0" w:color="auto"/>
        <w:left w:val="none" w:sz="0" w:space="0" w:color="auto"/>
        <w:bottom w:val="none" w:sz="0" w:space="0" w:color="auto"/>
        <w:right w:val="none" w:sz="0" w:space="0" w:color="auto"/>
      </w:pBdr>
      <w:shd w:val="clear" w:color="auto" w:fill="auto"/>
      <w:tabs>
        <w:tab w:val="clear" w:pos="4320"/>
        <w:tab w:val="clear" w:pos="8640"/>
      </w:tabs>
      <w:spacing w:before="480" w:after="0" w:line="276" w:lineRule="auto"/>
      <w:jc w:val="left"/>
      <w:outlineLvl w:val="9"/>
    </w:pPr>
    <w:rPr>
      <w:rFonts w:asciiTheme="majorHAnsi" w:eastAsiaTheme="majorEastAsia" w:hAnsiTheme="majorHAnsi" w:cstheme="majorBidi"/>
      <w:bCs/>
      <w:smallCaps w:val="0"/>
      <w:color w:val="365F91" w:themeColor="accent1" w:themeShade="BF"/>
      <w:sz w:val="28"/>
      <w:szCs w:val="28"/>
      <w:lang w:eastAsia="ja-JP"/>
    </w:rPr>
  </w:style>
  <w:style w:type="paragraph" w:styleId="TOC1">
    <w:name w:val="toc 1"/>
    <w:aliases w:val="FS APP TOC"/>
    <w:basedOn w:val="Normal"/>
    <w:next w:val="Normal"/>
    <w:autoRedefine/>
    <w:uiPriority w:val="39"/>
    <w:unhideWhenUsed/>
    <w:qFormat/>
    <w:rsid w:val="00E81454"/>
    <w:pPr>
      <w:tabs>
        <w:tab w:val="right" w:leader="dot" w:pos="9720"/>
      </w:tabs>
      <w:spacing w:after="120"/>
    </w:pPr>
    <w:rPr>
      <w:rFonts w:ascii="Book Antiqua" w:hAnsi="Book Antiqua"/>
      <w:b/>
      <w:bCs/>
      <w:noProof/>
      <w:sz w:val="20"/>
      <w:szCs w:val="16"/>
    </w:rPr>
  </w:style>
  <w:style w:type="paragraph" w:styleId="TOC2">
    <w:name w:val="toc 2"/>
    <w:basedOn w:val="Normal"/>
    <w:next w:val="Normal"/>
    <w:autoRedefine/>
    <w:uiPriority w:val="39"/>
    <w:unhideWhenUsed/>
    <w:qFormat/>
    <w:rsid w:val="004E2373"/>
    <w:pPr>
      <w:tabs>
        <w:tab w:val="left" w:pos="9360"/>
        <w:tab w:val="right" w:leader="dot" w:pos="10876"/>
      </w:tabs>
      <w:spacing w:after="100" w:line="276" w:lineRule="auto"/>
      <w:ind w:left="220"/>
    </w:pPr>
    <w:rPr>
      <w:rFonts w:asciiTheme="minorHAnsi" w:eastAsiaTheme="minorEastAsia" w:hAnsiTheme="minorHAnsi" w:cstheme="minorBidi"/>
      <w:color w:val="auto"/>
      <w:szCs w:val="22"/>
      <w:lang w:eastAsia="ja-JP"/>
    </w:rPr>
  </w:style>
  <w:style w:type="paragraph" w:styleId="TOC3">
    <w:name w:val="toc 3"/>
    <w:basedOn w:val="Normal"/>
    <w:next w:val="Normal"/>
    <w:autoRedefine/>
    <w:uiPriority w:val="39"/>
    <w:semiHidden/>
    <w:unhideWhenUsed/>
    <w:qFormat/>
    <w:rsid w:val="004C7B63"/>
    <w:pPr>
      <w:spacing w:after="100" w:line="276" w:lineRule="auto"/>
      <w:ind w:left="440"/>
    </w:pPr>
    <w:rPr>
      <w:rFonts w:asciiTheme="minorHAnsi" w:eastAsiaTheme="minorEastAsia" w:hAnsiTheme="minorHAnsi" w:cstheme="minorBidi"/>
      <w:color w:val="auto"/>
      <w:szCs w:val="22"/>
      <w:lang w:eastAsia="ja-JP"/>
    </w:rPr>
  </w:style>
  <w:style w:type="character" w:styleId="PlaceholderText">
    <w:name w:val="Placeholder Text"/>
    <w:basedOn w:val="DefaultParagraphFont"/>
    <w:uiPriority w:val="99"/>
    <w:semiHidden/>
    <w:rsid w:val="00A0180B"/>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89300502">
      <w:bodyDiv w:val="1"/>
      <w:marLeft w:val="0"/>
      <w:marRight w:val="0"/>
      <w:marTop w:val="0"/>
      <w:marBottom w:val="0"/>
      <w:divBdr>
        <w:top w:val="none" w:sz="0" w:space="0" w:color="auto"/>
        <w:left w:val="none" w:sz="0" w:space="0" w:color="auto"/>
        <w:bottom w:val="none" w:sz="0" w:space="0" w:color="auto"/>
        <w:right w:val="none" w:sz="0" w:space="0" w:color="auto"/>
      </w:divBdr>
    </w:div>
    <w:div w:id="1331904073">
      <w:bodyDiv w:val="1"/>
      <w:marLeft w:val="0"/>
      <w:marRight w:val="0"/>
      <w:marTop w:val="0"/>
      <w:marBottom w:val="0"/>
      <w:divBdr>
        <w:top w:val="none" w:sz="0" w:space="0" w:color="auto"/>
        <w:left w:val="none" w:sz="0" w:space="0" w:color="auto"/>
        <w:bottom w:val="none" w:sz="0" w:space="0" w:color="auto"/>
        <w:right w:val="none" w:sz="0" w:space="0" w:color="auto"/>
      </w:divBdr>
    </w:div>
    <w:div w:id="1552576109">
      <w:bodyDiv w:val="1"/>
      <w:marLeft w:val="0"/>
      <w:marRight w:val="0"/>
      <w:marTop w:val="0"/>
      <w:marBottom w:val="0"/>
      <w:divBdr>
        <w:top w:val="none" w:sz="0" w:space="0" w:color="auto"/>
        <w:left w:val="none" w:sz="0" w:space="0" w:color="auto"/>
        <w:bottom w:val="none" w:sz="0" w:space="0" w:color="auto"/>
        <w:right w:val="none" w:sz="0" w:space="0" w:color="auto"/>
      </w:divBdr>
    </w:div>
    <w:div w:id="16208406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supplies.thecompetencegroupllc.com" TargetMode="External"/><Relationship Id="rId18" Type="http://schemas.openxmlformats.org/officeDocument/2006/relationships/hyperlink" Target="mailto:FiscalSponsorships@501cEconomicEmpowermentFndn.org" TargetMode="Externa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yperlink" Target="https://www.thecompetencegroupllc.com" TargetMode="External"/><Relationship Id="rId17" Type="http://schemas.openxmlformats.org/officeDocument/2006/relationships/hyperlink" Target="https://buy.stripe.com/cN202vcSB0oB8vu3cB"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IRS.Gov"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www.thelearnerslabfoundation.org" TargetMode="External"/><Relationship Id="rId24" Type="http://schemas.openxmlformats.org/officeDocument/2006/relationships/glossaryDocument" Target="glossary/document.xml"/><Relationship Id="rId5" Type="http://schemas.openxmlformats.org/officeDocument/2006/relationships/settings" Target="settings.xml"/><Relationship Id="rId15" Type="http://schemas.openxmlformats.org/officeDocument/2006/relationships/hyperlink" Target="http://www.IRS.gov" TargetMode="External"/><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thecompetencegroupllc.com/moneyconnection" TargetMode="External"/><Relationship Id="rId22"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hyperlink" Target="mailto:HQ@501cEconomicEmpowermentFndn.org" TargetMode="External"/><Relationship Id="rId1" Type="http://schemas.openxmlformats.org/officeDocument/2006/relationships/hyperlink" Target="mailto:HQ@501cEconomicEmpowermentFndn.org"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LLF-HQ3\Desktop\2024%20EEF-501c%20Letterhead.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nstantia">
    <w:panose1 w:val="02030602050306030303"/>
    <w:charset w:val="00"/>
    <w:family w:val="roman"/>
    <w:pitch w:val="variable"/>
    <w:sig w:usb0="A00002EF" w:usb1="4000204B" w:usb2="00000000" w:usb3="00000000" w:csb0="0000019F" w:csb1="00000000"/>
  </w:font>
  <w:font w:name="Comic Sans MS">
    <w:panose1 w:val="030F0702030302020204"/>
    <w:charset w:val="00"/>
    <w:family w:val="script"/>
    <w:pitch w:val="variable"/>
    <w:sig w:usb0="00000287" w:usb1="00000013"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6BAF"/>
    <w:rsid w:val="00757337"/>
    <w:rsid w:val="0092566F"/>
    <w:rsid w:val="00EE6BA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2566F"/>
    <w:rPr>
      <w:color w:val="808080"/>
    </w:rPr>
  </w:style>
  <w:style w:type="paragraph" w:customStyle="1" w:styleId="02C85E0852924E91BF61D3D17FAAC699">
    <w:name w:val="02C85E0852924E91BF61D3D17FAAC699"/>
    <w:rsid w:val="0092566F"/>
    <w:pPr>
      <w:spacing w:after="0" w:line="240" w:lineRule="auto"/>
    </w:pPr>
    <w:rPr>
      <w:rFonts w:ascii="Bookman Old Style" w:eastAsia="Times New Roman" w:hAnsi="Bookman Old Style" w:cs="Arial"/>
      <w:color w:val="000000"/>
      <w:szCs w:val="24"/>
    </w:rPr>
  </w:style>
  <w:style w:type="paragraph" w:customStyle="1" w:styleId="06E677901E0B429C96AEC85932BB9D74">
    <w:name w:val="06E677901E0B429C96AEC85932BB9D74"/>
    <w:rsid w:val="0092566F"/>
    <w:pPr>
      <w:spacing w:after="0" w:line="240" w:lineRule="auto"/>
    </w:pPr>
    <w:rPr>
      <w:rFonts w:ascii="Bookman Old Style" w:eastAsia="Times New Roman" w:hAnsi="Bookman Old Style" w:cs="Arial"/>
      <w:color w:val="000000"/>
      <w:szCs w:val="24"/>
    </w:rPr>
  </w:style>
  <w:style w:type="paragraph" w:customStyle="1" w:styleId="18BBC0BFA5C54248B7E66CA764FF536F">
    <w:name w:val="18BBC0BFA5C54248B7E66CA764FF536F"/>
    <w:rsid w:val="0092566F"/>
    <w:pPr>
      <w:spacing w:after="0" w:line="240" w:lineRule="auto"/>
    </w:pPr>
    <w:rPr>
      <w:rFonts w:ascii="Bookman Old Style" w:eastAsia="Times New Roman" w:hAnsi="Bookman Old Style" w:cs="Arial"/>
      <w:color w:val="000000"/>
      <w:szCs w:val="24"/>
    </w:rPr>
  </w:style>
  <w:style w:type="paragraph" w:customStyle="1" w:styleId="F4E58A6D52B547A9A6CE3A85EB676EEB">
    <w:name w:val="F4E58A6D52B547A9A6CE3A85EB676EEB"/>
    <w:rsid w:val="0092566F"/>
    <w:pPr>
      <w:spacing w:after="0" w:line="240" w:lineRule="auto"/>
    </w:pPr>
    <w:rPr>
      <w:rFonts w:ascii="Bookman Old Style" w:eastAsia="Times New Roman" w:hAnsi="Bookman Old Style" w:cs="Arial"/>
      <w:color w:val="000000"/>
      <w:szCs w:val="24"/>
    </w:rPr>
  </w:style>
  <w:style w:type="paragraph" w:customStyle="1" w:styleId="2A385827DBE04D489555F79FC47C9103">
    <w:name w:val="2A385827DBE04D489555F79FC47C9103"/>
    <w:rsid w:val="0092566F"/>
    <w:pPr>
      <w:spacing w:after="0" w:line="240" w:lineRule="auto"/>
    </w:pPr>
    <w:rPr>
      <w:rFonts w:ascii="Bookman Old Style" w:eastAsia="Times New Roman" w:hAnsi="Bookman Old Style" w:cs="Arial"/>
      <w:color w:val="000000"/>
      <w:szCs w:val="24"/>
    </w:rPr>
  </w:style>
  <w:style w:type="paragraph" w:customStyle="1" w:styleId="844F104726AD4ADAA5F2C24DFD23CB61">
    <w:name w:val="844F104726AD4ADAA5F2C24DFD23CB61"/>
    <w:rsid w:val="0092566F"/>
    <w:pPr>
      <w:spacing w:after="0" w:line="240" w:lineRule="auto"/>
    </w:pPr>
    <w:rPr>
      <w:rFonts w:ascii="Bookman Old Style" w:eastAsia="Times New Roman" w:hAnsi="Bookman Old Style" w:cs="Arial"/>
      <w:color w:val="000000"/>
      <w:szCs w:val="24"/>
    </w:rPr>
  </w:style>
  <w:style w:type="paragraph" w:customStyle="1" w:styleId="95B1025CBDC042A6AB0B35763C1E2CC5">
    <w:name w:val="95B1025CBDC042A6AB0B35763C1E2CC5"/>
    <w:rsid w:val="0092566F"/>
    <w:pPr>
      <w:spacing w:after="0" w:line="240" w:lineRule="auto"/>
    </w:pPr>
    <w:rPr>
      <w:rFonts w:ascii="Bookman Old Style" w:eastAsia="Times New Roman" w:hAnsi="Bookman Old Style" w:cs="Arial"/>
      <w:color w:val="000000"/>
      <w:szCs w:val="24"/>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2566F"/>
    <w:rPr>
      <w:color w:val="808080"/>
    </w:rPr>
  </w:style>
  <w:style w:type="paragraph" w:customStyle="1" w:styleId="02C85E0852924E91BF61D3D17FAAC699">
    <w:name w:val="02C85E0852924E91BF61D3D17FAAC699"/>
    <w:rsid w:val="0092566F"/>
    <w:pPr>
      <w:spacing w:after="0" w:line="240" w:lineRule="auto"/>
    </w:pPr>
    <w:rPr>
      <w:rFonts w:ascii="Bookman Old Style" w:eastAsia="Times New Roman" w:hAnsi="Bookman Old Style" w:cs="Arial"/>
      <w:color w:val="000000"/>
      <w:szCs w:val="24"/>
    </w:rPr>
  </w:style>
  <w:style w:type="paragraph" w:customStyle="1" w:styleId="06E677901E0B429C96AEC85932BB9D74">
    <w:name w:val="06E677901E0B429C96AEC85932BB9D74"/>
    <w:rsid w:val="0092566F"/>
    <w:pPr>
      <w:spacing w:after="0" w:line="240" w:lineRule="auto"/>
    </w:pPr>
    <w:rPr>
      <w:rFonts w:ascii="Bookman Old Style" w:eastAsia="Times New Roman" w:hAnsi="Bookman Old Style" w:cs="Arial"/>
      <w:color w:val="000000"/>
      <w:szCs w:val="24"/>
    </w:rPr>
  </w:style>
  <w:style w:type="paragraph" w:customStyle="1" w:styleId="18BBC0BFA5C54248B7E66CA764FF536F">
    <w:name w:val="18BBC0BFA5C54248B7E66CA764FF536F"/>
    <w:rsid w:val="0092566F"/>
    <w:pPr>
      <w:spacing w:after="0" w:line="240" w:lineRule="auto"/>
    </w:pPr>
    <w:rPr>
      <w:rFonts w:ascii="Bookman Old Style" w:eastAsia="Times New Roman" w:hAnsi="Bookman Old Style" w:cs="Arial"/>
      <w:color w:val="000000"/>
      <w:szCs w:val="24"/>
    </w:rPr>
  </w:style>
  <w:style w:type="paragraph" w:customStyle="1" w:styleId="F4E58A6D52B547A9A6CE3A85EB676EEB">
    <w:name w:val="F4E58A6D52B547A9A6CE3A85EB676EEB"/>
    <w:rsid w:val="0092566F"/>
    <w:pPr>
      <w:spacing w:after="0" w:line="240" w:lineRule="auto"/>
    </w:pPr>
    <w:rPr>
      <w:rFonts w:ascii="Bookman Old Style" w:eastAsia="Times New Roman" w:hAnsi="Bookman Old Style" w:cs="Arial"/>
      <w:color w:val="000000"/>
      <w:szCs w:val="24"/>
    </w:rPr>
  </w:style>
  <w:style w:type="paragraph" w:customStyle="1" w:styleId="2A385827DBE04D489555F79FC47C9103">
    <w:name w:val="2A385827DBE04D489555F79FC47C9103"/>
    <w:rsid w:val="0092566F"/>
    <w:pPr>
      <w:spacing w:after="0" w:line="240" w:lineRule="auto"/>
    </w:pPr>
    <w:rPr>
      <w:rFonts w:ascii="Bookman Old Style" w:eastAsia="Times New Roman" w:hAnsi="Bookman Old Style" w:cs="Arial"/>
      <w:color w:val="000000"/>
      <w:szCs w:val="24"/>
    </w:rPr>
  </w:style>
  <w:style w:type="paragraph" w:customStyle="1" w:styleId="844F104726AD4ADAA5F2C24DFD23CB61">
    <w:name w:val="844F104726AD4ADAA5F2C24DFD23CB61"/>
    <w:rsid w:val="0092566F"/>
    <w:pPr>
      <w:spacing w:after="0" w:line="240" w:lineRule="auto"/>
    </w:pPr>
    <w:rPr>
      <w:rFonts w:ascii="Bookman Old Style" w:eastAsia="Times New Roman" w:hAnsi="Bookman Old Style" w:cs="Arial"/>
      <w:color w:val="000000"/>
      <w:szCs w:val="24"/>
    </w:rPr>
  </w:style>
  <w:style w:type="paragraph" w:customStyle="1" w:styleId="95B1025CBDC042A6AB0B35763C1E2CC5">
    <w:name w:val="95B1025CBDC042A6AB0B35763C1E2CC5"/>
    <w:rsid w:val="0092566F"/>
    <w:pPr>
      <w:spacing w:after="0" w:line="240" w:lineRule="auto"/>
    </w:pPr>
    <w:rPr>
      <w:rFonts w:ascii="Bookman Old Style" w:eastAsia="Times New Roman" w:hAnsi="Bookman Old Style" w:cs="Arial"/>
      <w:color w:val="000000"/>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8BD69BC-8B84-4A85-8FE2-4C13A077C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2024 EEF-501c Letterhead.dotx</Template>
  <TotalTime>441</TotalTime>
  <Pages>19</Pages>
  <Words>6695</Words>
  <Characters>38168</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501c Biz Inc Cncl | EEF-501c</Company>
  <LinksUpToDate>false</LinksUpToDate>
  <CharactersWithSpaces>44774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EEF-501c</dc:creator>
  <cp:lastModifiedBy>EEF-501c</cp:lastModifiedBy>
  <cp:revision>54</cp:revision>
  <cp:lastPrinted>2024-08-01T03:13:00Z</cp:lastPrinted>
  <dcterms:created xsi:type="dcterms:W3CDTF">2024-07-31T12:04:00Z</dcterms:created>
  <dcterms:modified xsi:type="dcterms:W3CDTF">2024-08-01T04:40:00Z</dcterms:modified>
</cp:coreProperties>
</file>